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70E9A" w14:textId="5D133991" w:rsidR="00CF3D2F" w:rsidRDefault="00CF3D2F" w:rsidP="00CF3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   </w:t>
      </w:r>
      <w:r w:rsidRPr="00CF3D2F">
        <w:rPr>
          <w:rFonts w:ascii="Times New Roman" w:eastAsia="Times New Roman" w:hAnsi="Times New Roman" w:cs="Times New Roman"/>
          <w:b/>
          <w:bCs/>
          <w:sz w:val="44"/>
          <w:szCs w:val="44"/>
        </w:rPr>
        <w:t>The Medicare Open Enrollment period</w:t>
      </w:r>
    </w:p>
    <w:p w14:paraId="0FFF1889" w14:textId="48D4FA16" w:rsidR="00CF3D2F" w:rsidRPr="00CF3D2F" w:rsidRDefault="00CF3D2F" w:rsidP="00CF3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    </w:t>
      </w:r>
      <w:r w:rsidRPr="00CF3D2F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  </w:t>
      </w:r>
      <w:r w:rsidRPr="00CF3D2F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October 15th- December 7th, 2021 </w:t>
      </w:r>
    </w:p>
    <w:p w14:paraId="485D00A8" w14:textId="77777777" w:rsidR="00CF3D2F" w:rsidRPr="00CF3D2F" w:rsidRDefault="00CF3D2F" w:rsidP="00CF3D2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b/>
          <w:bCs/>
          <w:sz w:val="36"/>
          <w:szCs w:val="36"/>
        </w:rPr>
      </w:pPr>
      <w:r w:rsidRPr="00CF3D2F">
        <w:rPr>
          <w:rFonts w:ascii="Times New Roman" w:eastAsia="Times New Roman" w:hAnsi="Times New Roman" w:cs="Times New Roman"/>
          <w:color w:val="373737"/>
          <w:sz w:val="32"/>
          <w:szCs w:val="32"/>
        </w:rPr>
        <w:t xml:space="preserve">The </w:t>
      </w:r>
      <w:r w:rsidRPr="00CF3D2F">
        <w:rPr>
          <w:rFonts w:ascii="Times New Roman" w:eastAsia="Times New Roman" w:hAnsi="Times New Roman" w:cs="Times New Roman"/>
          <w:b/>
          <w:bCs/>
          <w:color w:val="373737"/>
          <w:sz w:val="32"/>
          <w:szCs w:val="32"/>
        </w:rPr>
        <w:t>Onondaga County Office for Aging</w:t>
      </w:r>
      <w:r w:rsidRPr="00CF3D2F">
        <w:rPr>
          <w:rFonts w:ascii="Times New Roman" w:eastAsia="Times New Roman" w:hAnsi="Times New Roman" w:cs="Times New Roman"/>
          <w:color w:val="373737"/>
          <w:sz w:val="32"/>
          <w:szCs w:val="32"/>
        </w:rPr>
        <w:t> invites you to view the following webinar:</w:t>
      </w:r>
      <w:r w:rsidRPr="00CF3D2F">
        <w:rPr>
          <w:rFonts w:ascii="Times New Roman" w:eastAsia="Times New Roman" w:hAnsi="Times New Roman" w:cs="Times New Roman"/>
          <w:color w:val="373737"/>
          <w:sz w:val="32"/>
          <w:szCs w:val="32"/>
        </w:rPr>
        <w:br/>
      </w:r>
      <w:r w:rsidRPr="00CF3D2F">
        <w:rPr>
          <w:rFonts w:ascii="Times New Roman" w:eastAsia="Times New Roman" w:hAnsi="Times New Roman" w:cs="Times New Roman"/>
          <w:color w:val="373737"/>
          <w:sz w:val="28"/>
          <w:szCs w:val="28"/>
        </w:rPr>
        <w:br/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Medicare Guide 2022: How to Navigate the Big Choices</w:t>
      </w:r>
    </w:p>
    <w:p w14:paraId="32EF1269" w14:textId="77777777" w:rsidR="00CF3D2F" w:rsidRPr="00CF3D2F" w:rsidRDefault="00CF3D2F" w:rsidP="00CF3D2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sz w:val="23"/>
          <w:szCs w:val="23"/>
        </w:rPr>
      </w:pPr>
      <w:r w:rsidRPr="00CF3D2F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Do you have the right plan for your needs? Our experts will guide you through the process.</w:t>
      </w:r>
      <w:r w:rsidRPr="00CF3D2F">
        <w:rPr>
          <w:rFonts w:ascii="Times New Roman" w:eastAsia="Times New Roman" w:hAnsi="Times New Roman" w:cs="Times New Roman"/>
          <w:sz w:val="28"/>
          <w:szCs w:val="28"/>
        </w:rPr>
        <w:t> </w:t>
      </w:r>
    </w:p>
    <w:p w14:paraId="18A216C5" w14:textId="77777777" w:rsidR="00CF3D2F" w:rsidRPr="00CF3D2F" w:rsidRDefault="00CF3D2F" w:rsidP="00CF3D2F">
      <w:pPr>
        <w:spacing w:after="280" w:line="30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Every Fall, seniors are faced with the daunting task of researching, comparing, and selecting a Medicare plan for the coming year.  On </w:t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October 21st, </w:t>
      </w: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>we’ll help simplify the complex through a special Medicare Open Enrollment webinar moderated by journalist Susan Kennedy.</w:t>
      </w:r>
    </w:p>
    <w:p w14:paraId="1D504821" w14:textId="77777777" w:rsidR="00CF3D2F" w:rsidRPr="00CF3D2F" w:rsidRDefault="00CF3D2F" w:rsidP="00CF3D2F">
      <w:pPr>
        <w:spacing w:after="280" w:line="285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This one-hour event will feature leading Medicare experts, including the </w:t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Office for Aging's Aging Specialist, Taylor </w:t>
      </w:r>
      <w:proofErr w:type="spellStart"/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Kuzel</w:t>
      </w:r>
      <w:proofErr w:type="spellEnd"/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,</w:t>
      </w: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discussing:</w:t>
      </w:r>
    </w:p>
    <w:p w14:paraId="2BEBD52F" w14:textId="77777777" w:rsidR="00CF3D2F" w:rsidRPr="00CF3D2F" w:rsidRDefault="00CF3D2F" w:rsidP="00CF3D2F">
      <w:pPr>
        <w:spacing w:after="0" w:line="285" w:lineRule="auto"/>
        <w:ind w:left="360" w:hanging="360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>·</w:t>
      </w:r>
      <w:r w:rsidRPr="00CF3D2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What’s New in 2022’s Open Enrollment Plan</w:t>
      </w:r>
    </w:p>
    <w:p w14:paraId="115E3296" w14:textId="77777777" w:rsidR="00CF3D2F" w:rsidRPr="00CF3D2F" w:rsidRDefault="00CF3D2F" w:rsidP="00CF3D2F">
      <w:pPr>
        <w:spacing w:after="0" w:line="285" w:lineRule="auto"/>
        <w:ind w:left="360" w:hanging="360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>·</w:t>
      </w:r>
      <w:r w:rsidRPr="00CF3D2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The Basics of Open Enrollment</w:t>
      </w:r>
    </w:p>
    <w:p w14:paraId="65C7550B" w14:textId="77777777" w:rsidR="00CF3D2F" w:rsidRPr="00CF3D2F" w:rsidRDefault="00CF3D2F" w:rsidP="00CF3D2F">
      <w:pPr>
        <w:spacing w:after="0" w:line="285" w:lineRule="auto"/>
        <w:ind w:left="360" w:hanging="360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>·</w:t>
      </w:r>
      <w:r w:rsidRPr="00CF3D2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F3D2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Do you Have the Right Plan for Your Needs?</w:t>
      </w:r>
    </w:p>
    <w:p w14:paraId="2B167BD0" w14:textId="77777777" w:rsidR="00CF3D2F" w:rsidRPr="00CF3D2F" w:rsidRDefault="00CF3D2F" w:rsidP="00CF3D2F">
      <w:pPr>
        <w:spacing w:after="0" w:line="285" w:lineRule="auto"/>
        <w:ind w:left="360" w:hanging="360"/>
        <w:rPr>
          <w:rFonts w:ascii="Calibri" w:eastAsia="Times New Roman" w:hAnsi="Calibri" w:cs="Calibri"/>
          <w:color w:val="000000"/>
          <w:sz w:val="20"/>
          <w:szCs w:val="20"/>
        </w:rPr>
      </w:pPr>
    </w:p>
    <w:p w14:paraId="189894DC" w14:textId="77777777" w:rsidR="00CF3D2F" w:rsidRPr="00CF3D2F" w:rsidRDefault="00CF3D2F" w:rsidP="00CF3D2F">
      <w:pPr>
        <w:spacing w:after="280" w:line="285" w:lineRule="auto"/>
        <w:ind w:left="360"/>
        <w:rPr>
          <w:rFonts w:ascii="Calibri" w:eastAsia="Times New Roman" w:hAnsi="Calibri" w:cs="Calibri"/>
          <w:color w:val="000000"/>
          <w:sz w:val="20"/>
          <w:szCs w:val="20"/>
        </w:rPr>
      </w:pPr>
      <w:r w:rsidRPr="00CF3D2F">
        <w:rPr>
          <w:rFonts w:ascii="Times New Roman" w:eastAsia="Times New Roman" w:hAnsi="Times New Roman" w:cs="Times New Roman"/>
          <w:color w:val="333333"/>
          <w:sz w:val="28"/>
          <w:szCs w:val="28"/>
        </w:rPr>
        <w:t>Experts will be answering your questions during a live Q&amp;A. </w:t>
      </w:r>
    </w:p>
    <w:p w14:paraId="30937B8A" w14:textId="77777777" w:rsidR="00CF3D2F" w:rsidRPr="00CF3D2F" w:rsidRDefault="00B30AC9" w:rsidP="00CF3D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4" w:history="1">
        <w:r w:rsidR="00CF3D2F" w:rsidRPr="00CF3D2F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</w:rPr>
          <w:t>Register today for this free event!</w:t>
        </w:r>
      </w:hyperlink>
    </w:p>
    <w:p w14:paraId="24F718C7" w14:textId="77777777" w:rsidR="00CF3D2F" w:rsidRPr="00CF3D2F" w:rsidRDefault="00B30AC9" w:rsidP="00CF3D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</w:rPr>
      </w:pPr>
      <w:hyperlink r:id="rId5" w:history="1">
        <w:r w:rsidR="00CF3D2F" w:rsidRPr="00CF3D2F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</w:rPr>
          <w:t>https://events.syracuse.com/events/view/medicare-guide-webinar-2022</w:t>
        </w:r>
      </w:hyperlink>
    </w:p>
    <w:p w14:paraId="367E5440" w14:textId="77777777" w:rsidR="00CF3D2F" w:rsidRPr="00CF3D2F" w:rsidRDefault="00CF3D2F" w:rsidP="00CF3D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</w:rPr>
      </w:pPr>
      <w:r w:rsidRPr="00CF3D2F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</w:rPr>
        <w:t>or visit</w:t>
      </w:r>
    </w:p>
    <w:p w14:paraId="2772D971" w14:textId="77777777" w:rsidR="00CF3D2F" w:rsidRPr="00CF3D2F" w:rsidRDefault="00B30AC9" w:rsidP="00CF3D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</w:rPr>
      </w:pPr>
      <w:hyperlink r:id="rId6" w:history="1">
        <w:r w:rsidR="00CF3D2F" w:rsidRPr="00CF3D2F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</w:rPr>
          <w:t>http://ongov.net/aging/medhelp.html</w:t>
        </w:r>
      </w:hyperlink>
    </w:p>
    <w:p w14:paraId="40C8B857" w14:textId="77777777" w:rsidR="00FF7158" w:rsidRDefault="00FF7158"/>
    <w:sectPr w:rsidR="00FF7158" w:rsidSect="00CF3D2F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2F"/>
    <w:rsid w:val="00B30AC9"/>
    <w:rsid w:val="00CF3D2F"/>
    <w:rsid w:val="00FF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AF206"/>
  <w15:chartTrackingRefBased/>
  <w15:docId w15:val="{CD8FD820-20A4-4144-8AA5-1FA68137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13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ngov.net/aging/medhelp.html" TargetMode="External"/><Relationship Id="rId5" Type="http://schemas.openxmlformats.org/officeDocument/2006/relationships/hyperlink" Target="https://events.syracuse.com/events/view/medicare-guide-webinar-2022" TargetMode="External"/><Relationship Id="rId4" Type="http://schemas.openxmlformats.org/officeDocument/2006/relationships/hyperlink" Target="https://events.syracuse.com/events/view/medicare-guide-webinar-20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4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Village One</cp:lastModifiedBy>
  <cp:revision>2</cp:revision>
  <dcterms:created xsi:type="dcterms:W3CDTF">2021-09-23T14:22:00Z</dcterms:created>
  <dcterms:modified xsi:type="dcterms:W3CDTF">2021-09-23T14:22:00Z</dcterms:modified>
</cp:coreProperties>
</file>