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E3EB9" w14:textId="1BFA80CE" w:rsidR="006F0006" w:rsidRPr="005908C1" w:rsidRDefault="008C2324" w:rsidP="00414E02">
      <w:pPr>
        <w:spacing w:after="150" w:line="240" w:lineRule="auto"/>
        <w:jc w:val="center"/>
        <w:rPr>
          <w:rFonts w:eastAsia="Times New Roman" w:cstheme="minorHAnsi"/>
          <w:b/>
          <w:sz w:val="24"/>
          <w:szCs w:val="26"/>
        </w:rPr>
      </w:pPr>
      <w:r>
        <w:rPr>
          <w:rFonts w:eastAsia="Times New Roman" w:cstheme="minorHAnsi"/>
          <w:b/>
          <w:sz w:val="24"/>
          <w:szCs w:val="26"/>
        </w:rPr>
        <w:t>Village of Baldwinsville</w:t>
      </w:r>
    </w:p>
    <w:p w14:paraId="2EA929C2" w14:textId="77777777" w:rsidR="0033571D" w:rsidRPr="005908C1" w:rsidRDefault="0033571D" w:rsidP="00414E02">
      <w:pPr>
        <w:spacing w:after="150" w:line="240" w:lineRule="auto"/>
        <w:jc w:val="center"/>
        <w:rPr>
          <w:rFonts w:eastAsia="Times New Roman" w:cstheme="minorHAnsi"/>
          <w:b/>
          <w:sz w:val="24"/>
          <w:szCs w:val="26"/>
        </w:rPr>
      </w:pPr>
      <w:r w:rsidRPr="005908C1">
        <w:rPr>
          <w:rFonts w:eastAsia="Times New Roman" w:cstheme="minorHAnsi"/>
          <w:b/>
          <w:sz w:val="24"/>
          <w:szCs w:val="26"/>
        </w:rPr>
        <w:t>NOTICE</w:t>
      </w:r>
      <w:r w:rsidR="00581B2B" w:rsidRPr="005908C1">
        <w:rPr>
          <w:rFonts w:eastAsia="Times New Roman" w:cstheme="minorHAnsi"/>
          <w:b/>
          <w:sz w:val="24"/>
          <w:szCs w:val="26"/>
        </w:rPr>
        <w:t xml:space="preserve"> TO </w:t>
      </w:r>
      <w:r w:rsidR="00066F4D" w:rsidRPr="005908C1">
        <w:rPr>
          <w:rFonts w:eastAsia="Times New Roman" w:cstheme="minorHAnsi"/>
          <w:b/>
          <w:sz w:val="24"/>
          <w:szCs w:val="26"/>
        </w:rPr>
        <w:t>RESIDENTIAL</w:t>
      </w:r>
      <w:r w:rsidR="00891DED" w:rsidRPr="005908C1">
        <w:rPr>
          <w:rFonts w:eastAsia="Times New Roman" w:cstheme="minorHAnsi"/>
          <w:b/>
          <w:sz w:val="24"/>
          <w:szCs w:val="26"/>
        </w:rPr>
        <w:t xml:space="preserve"> AND SMALL BUSINESS</w:t>
      </w:r>
      <w:r w:rsidR="00066F4D" w:rsidRPr="005908C1">
        <w:rPr>
          <w:rFonts w:eastAsia="Times New Roman" w:cstheme="minorHAnsi"/>
          <w:b/>
          <w:sz w:val="24"/>
          <w:szCs w:val="26"/>
        </w:rPr>
        <w:t xml:space="preserve"> </w:t>
      </w:r>
      <w:r w:rsidR="00581B2B" w:rsidRPr="005908C1">
        <w:rPr>
          <w:rFonts w:eastAsia="Times New Roman" w:cstheme="minorHAnsi"/>
          <w:b/>
          <w:sz w:val="24"/>
          <w:szCs w:val="26"/>
        </w:rPr>
        <w:t>WATER CUSTOMERS</w:t>
      </w:r>
    </w:p>
    <w:p w14:paraId="2AB3B631" w14:textId="77777777" w:rsidR="00891DED" w:rsidRPr="005908C1" w:rsidRDefault="0033571D" w:rsidP="00414E02">
      <w:pPr>
        <w:spacing w:after="150" w:line="240" w:lineRule="auto"/>
        <w:jc w:val="center"/>
        <w:rPr>
          <w:rFonts w:eastAsia="Times New Roman" w:cstheme="minorHAnsi"/>
          <w:b/>
          <w:sz w:val="24"/>
          <w:szCs w:val="26"/>
        </w:rPr>
      </w:pPr>
      <w:r w:rsidRPr="005908C1">
        <w:rPr>
          <w:rFonts w:eastAsia="Times New Roman" w:cstheme="minorHAnsi"/>
          <w:b/>
          <w:sz w:val="24"/>
          <w:szCs w:val="26"/>
        </w:rPr>
        <w:t>Moratorium on Water Service</w:t>
      </w:r>
      <w:r w:rsidR="00F2399F" w:rsidRPr="005908C1">
        <w:rPr>
          <w:rFonts w:eastAsia="Times New Roman" w:cstheme="minorHAnsi"/>
          <w:b/>
          <w:sz w:val="24"/>
          <w:szCs w:val="26"/>
        </w:rPr>
        <w:t xml:space="preserve"> Termination</w:t>
      </w:r>
      <w:r w:rsidR="00891DED" w:rsidRPr="005908C1">
        <w:rPr>
          <w:rFonts w:eastAsia="Times New Roman" w:cstheme="minorHAnsi"/>
          <w:b/>
          <w:sz w:val="24"/>
          <w:szCs w:val="26"/>
        </w:rPr>
        <w:t xml:space="preserve">, Moratorium on Water </w:t>
      </w:r>
      <w:proofErr w:type="spellStart"/>
      <w:r w:rsidR="00891DED" w:rsidRPr="005908C1">
        <w:rPr>
          <w:rFonts w:eastAsia="Times New Roman" w:cstheme="minorHAnsi"/>
          <w:b/>
          <w:sz w:val="24"/>
          <w:szCs w:val="26"/>
        </w:rPr>
        <w:t>Relevy</w:t>
      </w:r>
      <w:proofErr w:type="spellEnd"/>
      <w:r w:rsidR="00891DED" w:rsidRPr="005908C1">
        <w:rPr>
          <w:rFonts w:eastAsia="Times New Roman" w:cstheme="minorHAnsi"/>
          <w:b/>
          <w:sz w:val="24"/>
          <w:szCs w:val="26"/>
        </w:rPr>
        <w:t>, and Opportunity for Deferred Payment Agreements</w:t>
      </w:r>
    </w:p>
    <w:p w14:paraId="4B6150EA" w14:textId="77777777" w:rsidR="00891DED" w:rsidRDefault="00E40875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 w:rsidRPr="00E40875">
        <w:rPr>
          <w:rFonts w:eastAsia="Times New Roman" w:cstheme="minorHAnsi"/>
          <w:sz w:val="24"/>
          <w:szCs w:val="26"/>
        </w:rPr>
        <w:t xml:space="preserve">On </w:t>
      </w:r>
      <w:r w:rsidR="002D73A0">
        <w:rPr>
          <w:rFonts w:eastAsia="Times New Roman" w:cstheme="minorHAnsi"/>
          <w:sz w:val="24"/>
          <w:szCs w:val="26"/>
        </w:rPr>
        <w:t>May 11, 2021</w:t>
      </w:r>
      <w:r w:rsidRPr="00E40875">
        <w:rPr>
          <w:rFonts w:eastAsia="Times New Roman" w:cstheme="minorHAnsi"/>
          <w:sz w:val="24"/>
          <w:szCs w:val="26"/>
        </w:rPr>
        <w:t xml:space="preserve"> Governor Cuomo signed into law amendments to the Public Service Law that prevent</w:t>
      </w:r>
      <w:r w:rsidR="00327616">
        <w:rPr>
          <w:rFonts w:eastAsia="Times New Roman" w:cstheme="minorHAnsi"/>
          <w:sz w:val="24"/>
          <w:szCs w:val="26"/>
        </w:rPr>
        <w:t>s</w:t>
      </w:r>
      <w:r w:rsidRPr="00E40875">
        <w:rPr>
          <w:rFonts w:eastAsia="Times New Roman" w:cstheme="minorHAnsi"/>
          <w:sz w:val="24"/>
          <w:szCs w:val="26"/>
        </w:rPr>
        <w:t xml:space="preserve"> </w:t>
      </w:r>
      <w:r w:rsidR="00947674">
        <w:rPr>
          <w:rFonts w:eastAsia="Times New Roman" w:cstheme="minorHAnsi"/>
          <w:sz w:val="24"/>
          <w:szCs w:val="26"/>
        </w:rPr>
        <w:t xml:space="preserve">municipalities and public utilities </w:t>
      </w:r>
      <w:r w:rsidRPr="00E40875">
        <w:rPr>
          <w:rFonts w:eastAsia="Times New Roman" w:cstheme="minorHAnsi"/>
          <w:sz w:val="24"/>
          <w:szCs w:val="26"/>
        </w:rPr>
        <w:t xml:space="preserve">from terminating water service </w:t>
      </w:r>
      <w:r w:rsidR="00891DED">
        <w:rPr>
          <w:rFonts w:eastAsia="Times New Roman" w:cstheme="minorHAnsi"/>
          <w:sz w:val="24"/>
          <w:szCs w:val="26"/>
        </w:rPr>
        <w:t xml:space="preserve">provided </w:t>
      </w:r>
      <w:r w:rsidRPr="00E40875">
        <w:rPr>
          <w:rFonts w:eastAsia="Times New Roman" w:cstheme="minorHAnsi"/>
          <w:sz w:val="24"/>
          <w:szCs w:val="26"/>
        </w:rPr>
        <w:t xml:space="preserve">to </w:t>
      </w:r>
      <w:r w:rsidR="00891DED">
        <w:rPr>
          <w:rFonts w:eastAsia="Times New Roman" w:cstheme="minorHAnsi"/>
          <w:sz w:val="24"/>
          <w:szCs w:val="26"/>
          <w:u w:val="single"/>
        </w:rPr>
        <w:t>residents and small businesses</w:t>
      </w:r>
      <w:r w:rsidR="00891DED" w:rsidRPr="00891DED">
        <w:rPr>
          <w:rFonts w:eastAsia="Times New Roman" w:cstheme="minorHAnsi"/>
          <w:sz w:val="24"/>
          <w:szCs w:val="26"/>
        </w:rPr>
        <w:t xml:space="preserve"> </w:t>
      </w:r>
      <w:r w:rsidRPr="00E40875">
        <w:rPr>
          <w:rFonts w:eastAsia="Times New Roman" w:cstheme="minorHAnsi"/>
          <w:sz w:val="24"/>
          <w:szCs w:val="26"/>
        </w:rPr>
        <w:t xml:space="preserve">for </w:t>
      </w:r>
      <w:r w:rsidR="00947674">
        <w:rPr>
          <w:rFonts w:eastAsia="Times New Roman" w:cstheme="minorHAnsi"/>
          <w:sz w:val="24"/>
          <w:szCs w:val="26"/>
        </w:rPr>
        <w:t>non-payment of d</w:t>
      </w:r>
      <w:r w:rsidRPr="00E40875">
        <w:rPr>
          <w:rFonts w:eastAsia="Times New Roman" w:cstheme="minorHAnsi"/>
          <w:sz w:val="24"/>
          <w:szCs w:val="26"/>
        </w:rPr>
        <w:t xml:space="preserve">uring the </w:t>
      </w:r>
      <w:r>
        <w:rPr>
          <w:rFonts w:eastAsia="Times New Roman" w:cstheme="minorHAnsi"/>
          <w:sz w:val="24"/>
          <w:szCs w:val="26"/>
        </w:rPr>
        <w:t xml:space="preserve">COVID-19 </w:t>
      </w:r>
      <w:r w:rsidR="00947674">
        <w:rPr>
          <w:rFonts w:eastAsia="Times New Roman" w:cstheme="minorHAnsi"/>
          <w:sz w:val="24"/>
          <w:szCs w:val="26"/>
        </w:rPr>
        <w:t>state of emergency</w:t>
      </w:r>
      <w:r>
        <w:rPr>
          <w:rFonts w:eastAsia="Times New Roman" w:cstheme="minorHAnsi"/>
          <w:sz w:val="24"/>
          <w:szCs w:val="26"/>
        </w:rPr>
        <w:t xml:space="preserve">.  </w:t>
      </w:r>
      <w:r w:rsidR="00092386">
        <w:rPr>
          <w:rFonts w:eastAsia="Times New Roman" w:cstheme="minorHAnsi"/>
          <w:sz w:val="24"/>
          <w:szCs w:val="26"/>
        </w:rPr>
        <w:t xml:space="preserve">Additionally, </w:t>
      </w:r>
      <w:r w:rsidR="00891DED">
        <w:rPr>
          <w:rFonts w:eastAsia="Times New Roman" w:cstheme="minorHAnsi"/>
          <w:sz w:val="24"/>
          <w:szCs w:val="26"/>
        </w:rPr>
        <w:t xml:space="preserve">the amendments prevent municipalities from </w:t>
      </w:r>
      <w:proofErr w:type="spellStart"/>
      <w:r w:rsidR="00891DED">
        <w:rPr>
          <w:rFonts w:eastAsia="Times New Roman" w:cstheme="minorHAnsi"/>
          <w:sz w:val="24"/>
          <w:szCs w:val="26"/>
        </w:rPr>
        <w:t>relevying</w:t>
      </w:r>
      <w:proofErr w:type="spellEnd"/>
      <w:r w:rsidR="00891DED">
        <w:rPr>
          <w:rFonts w:eastAsia="Times New Roman" w:cstheme="minorHAnsi"/>
          <w:sz w:val="24"/>
          <w:szCs w:val="26"/>
        </w:rPr>
        <w:t xml:space="preserve"> previously accrued water charges during </w:t>
      </w:r>
      <w:r w:rsidR="00327616">
        <w:rPr>
          <w:rFonts w:eastAsia="Times New Roman" w:cstheme="minorHAnsi"/>
          <w:sz w:val="24"/>
          <w:szCs w:val="26"/>
        </w:rPr>
        <w:t>the COVID-19 state of emergency.</w:t>
      </w:r>
      <w:r w:rsidR="005A1144">
        <w:rPr>
          <w:rFonts w:eastAsia="Times New Roman" w:cstheme="minorHAnsi"/>
          <w:sz w:val="24"/>
          <w:szCs w:val="26"/>
        </w:rPr>
        <w:t xml:space="preserve">  </w:t>
      </w:r>
    </w:p>
    <w:p w14:paraId="6F69F60D" w14:textId="77777777" w:rsidR="006F0006" w:rsidRPr="005908C1" w:rsidRDefault="00891DED" w:rsidP="00414E02">
      <w:pPr>
        <w:spacing w:after="150" w:line="240" w:lineRule="auto"/>
        <w:jc w:val="both"/>
        <w:rPr>
          <w:rFonts w:eastAsia="Times New Roman" w:cstheme="minorHAnsi"/>
          <w:b/>
          <w:i/>
          <w:sz w:val="24"/>
          <w:szCs w:val="26"/>
        </w:rPr>
      </w:pPr>
      <w:r w:rsidRPr="005908C1">
        <w:rPr>
          <w:rFonts w:eastAsia="Times New Roman" w:cstheme="minorHAnsi"/>
          <w:b/>
          <w:i/>
          <w:sz w:val="24"/>
          <w:szCs w:val="26"/>
        </w:rPr>
        <w:t>A</w:t>
      </w:r>
      <w:r w:rsidR="00F33705" w:rsidRPr="005908C1">
        <w:rPr>
          <w:rFonts w:eastAsia="Times New Roman" w:cstheme="minorHAnsi"/>
          <w:b/>
          <w:i/>
          <w:sz w:val="24"/>
          <w:szCs w:val="26"/>
        </w:rPr>
        <w:t xml:space="preserve">ll water suppliers must notify residential </w:t>
      </w:r>
      <w:r w:rsidRPr="005908C1">
        <w:rPr>
          <w:rFonts w:eastAsia="Times New Roman" w:cstheme="minorHAnsi"/>
          <w:b/>
          <w:i/>
          <w:sz w:val="24"/>
          <w:szCs w:val="26"/>
        </w:rPr>
        <w:t xml:space="preserve">and small business </w:t>
      </w:r>
      <w:r w:rsidR="00F33705" w:rsidRPr="005908C1">
        <w:rPr>
          <w:rFonts w:eastAsia="Times New Roman" w:cstheme="minorHAnsi"/>
          <w:b/>
          <w:i/>
          <w:sz w:val="24"/>
          <w:szCs w:val="26"/>
        </w:rPr>
        <w:t>customers of the protections afforded under the law.</w:t>
      </w:r>
    </w:p>
    <w:p w14:paraId="4F1130C8" w14:textId="77777777" w:rsidR="00F33705" w:rsidRDefault="00E40875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>
        <w:rPr>
          <w:rFonts w:eastAsia="Times New Roman" w:cstheme="minorHAnsi"/>
          <w:sz w:val="24"/>
          <w:szCs w:val="26"/>
        </w:rPr>
        <w:t>Please be advised that s</w:t>
      </w:r>
      <w:r w:rsidR="0033571D" w:rsidRPr="00E40875">
        <w:rPr>
          <w:rFonts w:eastAsia="Times New Roman" w:cstheme="minorHAnsi"/>
          <w:sz w:val="24"/>
          <w:szCs w:val="26"/>
        </w:rPr>
        <w:t xml:space="preserve">ervice termination </w:t>
      </w:r>
      <w:r w:rsidR="00891DED">
        <w:rPr>
          <w:rFonts w:eastAsia="Times New Roman" w:cstheme="minorHAnsi"/>
          <w:sz w:val="24"/>
          <w:szCs w:val="26"/>
        </w:rPr>
        <w:t xml:space="preserve">and </w:t>
      </w:r>
      <w:proofErr w:type="spellStart"/>
      <w:r w:rsidR="00891DED">
        <w:rPr>
          <w:rFonts w:eastAsia="Times New Roman" w:cstheme="minorHAnsi"/>
          <w:sz w:val="24"/>
          <w:szCs w:val="26"/>
        </w:rPr>
        <w:t>relevying</w:t>
      </w:r>
      <w:proofErr w:type="spellEnd"/>
      <w:r w:rsidR="00891DED">
        <w:rPr>
          <w:rFonts w:eastAsia="Times New Roman" w:cstheme="minorHAnsi"/>
          <w:sz w:val="24"/>
          <w:szCs w:val="26"/>
        </w:rPr>
        <w:t xml:space="preserve"> past due water charges </w:t>
      </w:r>
      <w:r w:rsidR="0033571D" w:rsidRPr="00E40875">
        <w:rPr>
          <w:rFonts w:eastAsia="Times New Roman" w:cstheme="minorHAnsi"/>
          <w:sz w:val="24"/>
          <w:szCs w:val="26"/>
        </w:rPr>
        <w:t xml:space="preserve">is prohibited for </w:t>
      </w:r>
      <w:r w:rsidR="00947674">
        <w:rPr>
          <w:rFonts w:eastAsia="Times New Roman" w:cstheme="minorHAnsi"/>
          <w:sz w:val="24"/>
          <w:szCs w:val="26"/>
        </w:rPr>
        <w:t xml:space="preserve">an additional </w:t>
      </w:r>
      <w:r w:rsidR="0033571D" w:rsidRPr="00E40875">
        <w:rPr>
          <w:rFonts w:eastAsia="Times New Roman" w:cstheme="minorHAnsi"/>
          <w:sz w:val="24"/>
          <w:szCs w:val="26"/>
        </w:rPr>
        <w:t xml:space="preserve">180 days after the COVID-19 state of emergency </w:t>
      </w:r>
      <w:r w:rsidR="00553C9C" w:rsidRPr="00E40875">
        <w:rPr>
          <w:rFonts w:eastAsia="Times New Roman" w:cstheme="minorHAnsi"/>
          <w:sz w:val="24"/>
          <w:szCs w:val="26"/>
        </w:rPr>
        <w:t>expires</w:t>
      </w:r>
      <w:r w:rsidR="007E2E0C">
        <w:rPr>
          <w:rFonts w:eastAsia="Times New Roman" w:cstheme="minorHAnsi"/>
          <w:sz w:val="24"/>
          <w:szCs w:val="26"/>
        </w:rPr>
        <w:t xml:space="preserve"> (or December 31, 2021, whichever is earlier)</w:t>
      </w:r>
      <w:r w:rsidR="00553C9C" w:rsidRPr="00E40875">
        <w:rPr>
          <w:rFonts w:eastAsia="Times New Roman" w:cstheme="minorHAnsi"/>
          <w:sz w:val="24"/>
          <w:szCs w:val="26"/>
        </w:rPr>
        <w:t xml:space="preserve"> for those </w:t>
      </w:r>
      <w:r w:rsidR="00553C9C" w:rsidRPr="00E40875">
        <w:rPr>
          <w:rFonts w:eastAsia="Times New Roman" w:cstheme="minorHAnsi"/>
          <w:sz w:val="24"/>
          <w:szCs w:val="26"/>
          <w:u w:val="single"/>
        </w:rPr>
        <w:t>residential</w:t>
      </w:r>
      <w:r w:rsidR="00891DED">
        <w:rPr>
          <w:rFonts w:eastAsia="Times New Roman" w:cstheme="minorHAnsi"/>
          <w:sz w:val="24"/>
          <w:szCs w:val="26"/>
          <w:u w:val="single"/>
        </w:rPr>
        <w:t xml:space="preserve"> and small business</w:t>
      </w:r>
      <w:r w:rsidR="00553C9C" w:rsidRPr="00E40875">
        <w:rPr>
          <w:rFonts w:eastAsia="Times New Roman" w:cstheme="minorHAnsi"/>
          <w:sz w:val="24"/>
          <w:szCs w:val="26"/>
          <w:u w:val="single"/>
        </w:rPr>
        <w:t xml:space="preserve"> customers</w:t>
      </w:r>
      <w:r w:rsidR="00553C9C" w:rsidRPr="00E40875">
        <w:rPr>
          <w:rFonts w:eastAsia="Times New Roman" w:cstheme="minorHAnsi"/>
          <w:sz w:val="24"/>
          <w:szCs w:val="26"/>
        </w:rPr>
        <w:t xml:space="preserve"> who have experienced a change in financial circumstances due to the COVID-19 state of emergency.</w:t>
      </w:r>
      <w:r>
        <w:rPr>
          <w:rFonts w:eastAsia="Times New Roman" w:cstheme="minorHAnsi"/>
          <w:sz w:val="24"/>
          <w:szCs w:val="26"/>
        </w:rPr>
        <w:t xml:space="preserve">  </w:t>
      </w:r>
    </w:p>
    <w:p w14:paraId="61893D66" w14:textId="7CDF7AD3" w:rsidR="00E40875" w:rsidRPr="00E40875" w:rsidRDefault="007B54DA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 w:rsidRPr="00E40875">
        <w:rPr>
          <w:rFonts w:eastAsia="Times New Roman" w:cstheme="minorHAnsi"/>
          <w:sz w:val="24"/>
          <w:szCs w:val="26"/>
        </w:rPr>
        <w:t xml:space="preserve">If you are a resident </w:t>
      </w:r>
      <w:r w:rsidR="00891DED">
        <w:rPr>
          <w:rFonts w:eastAsia="Times New Roman" w:cstheme="minorHAnsi"/>
          <w:sz w:val="24"/>
          <w:szCs w:val="26"/>
        </w:rPr>
        <w:t>or small business that</w:t>
      </w:r>
      <w:r w:rsidRPr="00E40875">
        <w:rPr>
          <w:rFonts w:eastAsia="Times New Roman" w:cstheme="minorHAnsi"/>
          <w:sz w:val="24"/>
          <w:szCs w:val="26"/>
        </w:rPr>
        <w:t xml:space="preserve"> has experienced a change in </w:t>
      </w:r>
      <w:r w:rsidR="00581B2B" w:rsidRPr="00E40875">
        <w:rPr>
          <w:rFonts w:eastAsia="Times New Roman" w:cstheme="minorHAnsi"/>
          <w:sz w:val="24"/>
          <w:szCs w:val="26"/>
        </w:rPr>
        <w:t xml:space="preserve">financial </w:t>
      </w:r>
      <w:r w:rsidRPr="00E40875">
        <w:rPr>
          <w:rFonts w:eastAsia="Times New Roman" w:cstheme="minorHAnsi"/>
          <w:sz w:val="24"/>
          <w:szCs w:val="26"/>
        </w:rPr>
        <w:t>circumstances due to the COVID-19 state of</w:t>
      </w:r>
      <w:r w:rsidR="00E40875">
        <w:rPr>
          <w:rFonts w:eastAsia="Times New Roman" w:cstheme="minorHAnsi"/>
          <w:sz w:val="24"/>
          <w:szCs w:val="26"/>
        </w:rPr>
        <w:t xml:space="preserve"> emergency and would like to request relief from service termination</w:t>
      </w:r>
      <w:r w:rsidR="00F33705">
        <w:rPr>
          <w:rFonts w:eastAsia="Times New Roman" w:cstheme="minorHAnsi"/>
          <w:sz w:val="24"/>
          <w:szCs w:val="26"/>
        </w:rPr>
        <w:t xml:space="preserve"> </w:t>
      </w:r>
      <w:r w:rsidR="00891DED">
        <w:rPr>
          <w:rFonts w:eastAsia="Times New Roman" w:cstheme="minorHAnsi"/>
          <w:sz w:val="24"/>
          <w:szCs w:val="26"/>
        </w:rPr>
        <w:t xml:space="preserve">and </w:t>
      </w:r>
      <w:proofErr w:type="spellStart"/>
      <w:r w:rsidR="00891DED">
        <w:rPr>
          <w:rFonts w:eastAsia="Times New Roman" w:cstheme="minorHAnsi"/>
          <w:sz w:val="24"/>
          <w:szCs w:val="26"/>
        </w:rPr>
        <w:t>relevying</w:t>
      </w:r>
      <w:proofErr w:type="spellEnd"/>
      <w:r w:rsidR="00891DED">
        <w:rPr>
          <w:rFonts w:eastAsia="Times New Roman" w:cstheme="minorHAnsi"/>
          <w:sz w:val="24"/>
          <w:szCs w:val="26"/>
        </w:rPr>
        <w:t xml:space="preserve"> </w:t>
      </w:r>
      <w:r w:rsidR="00F33705">
        <w:rPr>
          <w:rFonts w:eastAsia="Times New Roman" w:cstheme="minorHAnsi"/>
          <w:sz w:val="24"/>
          <w:szCs w:val="26"/>
        </w:rPr>
        <w:t>during the 180 days after the COVID-19 state of emergency expires,</w:t>
      </w:r>
      <w:r w:rsidR="00E40875">
        <w:rPr>
          <w:rFonts w:eastAsia="Times New Roman" w:cstheme="minorHAnsi"/>
          <w:sz w:val="24"/>
          <w:szCs w:val="26"/>
        </w:rPr>
        <w:t xml:space="preserve"> </w:t>
      </w:r>
      <w:r w:rsidR="00FE1004">
        <w:rPr>
          <w:rFonts w:eastAsia="Times New Roman" w:cstheme="minorHAnsi"/>
          <w:sz w:val="24"/>
          <w:szCs w:val="26"/>
        </w:rPr>
        <w:t>you must</w:t>
      </w:r>
      <w:r w:rsidR="00F33705">
        <w:rPr>
          <w:rFonts w:eastAsia="Times New Roman" w:cstheme="minorHAnsi"/>
          <w:sz w:val="24"/>
          <w:szCs w:val="26"/>
        </w:rPr>
        <w:t xml:space="preserve"> contact </w:t>
      </w:r>
      <w:r w:rsidR="008C2324" w:rsidRPr="008C2324">
        <w:rPr>
          <w:rFonts w:eastAsia="Times New Roman" w:cstheme="minorHAnsi"/>
          <w:sz w:val="24"/>
          <w:szCs w:val="26"/>
        </w:rPr>
        <w:t>Jody DePaulis, Deputy Village Clerk</w:t>
      </w:r>
      <w:r w:rsidR="00F33705" w:rsidRPr="008C2324">
        <w:rPr>
          <w:rFonts w:eastAsia="Times New Roman" w:cstheme="minorHAnsi"/>
          <w:sz w:val="24"/>
          <w:szCs w:val="26"/>
        </w:rPr>
        <w:t xml:space="preserve"> </w:t>
      </w:r>
      <w:r w:rsidR="00327616" w:rsidRPr="008C2324">
        <w:rPr>
          <w:rFonts w:eastAsia="Times New Roman" w:cstheme="minorHAnsi"/>
          <w:sz w:val="24"/>
          <w:szCs w:val="26"/>
        </w:rPr>
        <w:t>at</w:t>
      </w:r>
      <w:r w:rsidR="00F33705" w:rsidRPr="008C2324">
        <w:rPr>
          <w:rFonts w:eastAsia="Times New Roman" w:cstheme="minorHAnsi"/>
          <w:sz w:val="24"/>
          <w:szCs w:val="26"/>
        </w:rPr>
        <w:t xml:space="preserve"> </w:t>
      </w:r>
      <w:r w:rsidR="008C2324" w:rsidRPr="008C2324">
        <w:rPr>
          <w:rFonts w:eastAsia="Times New Roman" w:cstheme="minorHAnsi"/>
          <w:sz w:val="24"/>
          <w:szCs w:val="26"/>
        </w:rPr>
        <w:t>315-635-3521 or jdepaulis@baldwinsville.org</w:t>
      </w:r>
      <w:r w:rsidR="00327616" w:rsidRPr="008C2324">
        <w:rPr>
          <w:rFonts w:eastAsia="Times New Roman" w:cstheme="minorHAnsi"/>
          <w:sz w:val="24"/>
          <w:szCs w:val="26"/>
        </w:rPr>
        <w:t xml:space="preserve"> </w:t>
      </w:r>
      <w:r w:rsidR="007E2E0C" w:rsidRPr="008C2324">
        <w:rPr>
          <w:rFonts w:eastAsia="Times New Roman" w:cstheme="minorHAnsi"/>
          <w:sz w:val="24"/>
          <w:szCs w:val="26"/>
        </w:rPr>
        <w:t>no later than</w:t>
      </w:r>
      <w:r w:rsidR="00327616" w:rsidRPr="008C2324">
        <w:rPr>
          <w:rFonts w:eastAsia="Times New Roman" w:cstheme="minorHAnsi"/>
          <w:sz w:val="24"/>
          <w:szCs w:val="26"/>
        </w:rPr>
        <w:t xml:space="preserve"> </w:t>
      </w:r>
      <w:r w:rsidR="008C2324" w:rsidRPr="008C2324">
        <w:rPr>
          <w:rFonts w:eastAsia="Times New Roman" w:cstheme="minorHAnsi"/>
          <w:sz w:val="24"/>
          <w:szCs w:val="26"/>
        </w:rPr>
        <w:t>December 31, 2021</w:t>
      </w:r>
      <w:r w:rsidR="00F33705" w:rsidRPr="008C2324">
        <w:rPr>
          <w:rFonts w:eastAsia="Times New Roman" w:cstheme="minorHAnsi"/>
          <w:sz w:val="24"/>
          <w:szCs w:val="26"/>
        </w:rPr>
        <w:t>.</w:t>
      </w:r>
    </w:p>
    <w:p w14:paraId="69055C9A" w14:textId="77777777" w:rsidR="00F33705" w:rsidRDefault="00F33705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>
        <w:rPr>
          <w:rFonts w:eastAsia="Times New Roman" w:cstheme="minorHAnsi"/>
          <w:sz w:val="24"/>
          <w:szCs w:val="26"/>
        </w:rPr>
        <w:t>Please be further advised that t</w:t>
      </w:r>
      <w:r w:rsidRPr="00E40875">
        <w:rPr>
          <w:rFonts w:eastAsia="Times New Roman" w:cstheme="minorHAnsi"/>
          <w:sz w:val="24"/>
          <w:szCs w:val="26"/>
        </w:rPr>
        <w:t xml:space="preserve">he law </w:t>
      </w:r>
      <w:r w:rsidRPr="005908C1">
        <w:rPr>
          <w:rFonts w:eastAsia="Times New Roman" w:cstheme="minorHAnsi"/>
          <w:b/>
          <w:i/>
          <w:sz w:val="24"/>
          <w:szCs w:val="26"/>
        </w:rPr>
        <w:t>does not eliminate a customer’s obligation to pay accrued charges.</w:t>
      </w:r>
      <w:r>
        <w:rPr>
          <w:rFonts w:eastAsia="Times New Roman" w:cstheme="minorHAnsi"/>
          <w:sz w:val="24"/>
          <w:szCs w:val="26"/>
        </w:rPr>
        <w:t xml:space="preserve">  However, customers </w:t>
      </w:r>
      <w:r w:rsidR="00947674">
        <w:rPr>
          <w:rFonts w:eastAsia="Times New Roman" w:cstheme="minorHAnsi"/>
          <w:sz w:val="24"/>
          <w:szCs w:val="26"/>
        </w:rPr>
        <w:t xml:space="preserve">who have experienced a change in financial circumstances due to the COVID-19 state of emergency </w:t>
      </w:r>
      <w:r>
        <w:rPr>
          <w:rFonts w:eastAsia="Times New Roman" w:cstheme="minorHAnsi"/>
          <w:sz w:val="24"/>
          <w:szCs w:val="26"/>
        </w:rPr>
        <w:t xml:space="preserve">must be provided with the opportunity to enter into </w:t>
      </w:r>
      <w:r w:rsidR="00947674">
        <w:rPr>
          <w:rFonts w:eastAsia="Times New Roman" w:cstheme="minorHAnsi"/>
          <w:sz w:val="24"/>
          <w:szCs w:val="26"/>
        </w:rPr>
        <w:t xml:space="preserve">a </w:t>
      </w:r>
      <w:r w:rsidRPr="00E40875">
        <w:rPr>
          <w:rFonts w:eastAsia="Times New Roman" w:cstheme="minorHAnsi"/>
          <w:sz w:val="24"/>
          <w:szCs w:val="26"/>
        </w:rPr>
        <w:t>deferred payment agreement wit</w:t>
      </w:r>
      <w:r>
        <w:rPr>
          <w:rFonts w:eastAsia="Times New Roman" w:cstheme="minorHAnsi"/>
          <w:sz w:val="24"/>
          <w:szCs w:val="26"/>
        </w:rPr>
        <w:t>hout the imposition of deposits</w:t>
      </w:r>
      <w:r w:rsidRPr="00E40875">
        <w:rPr>
          <w:rFonts w:eastAsia="Times New Roman" w:cstheme="minorHAnsi"/>
          <w:sz w:val="24"/>
          <w:szCs w:val="26"/>
        </w:rPr>
        <w:t>, late fees, or penalties</w:t>
      </w:r>
      <w:r w:rsidR="00947674">
        <w:rPr>
          <w:rFonts w:eastAsia="Times New Roman" w:cstheme="minorHAnsi"/>
          <w:sz w:val="24"/>
          <w:szCs w:val="26"/>
        </w:rPr>
        <w:t>.</w:t>
      </w:r>
      <w:r w:rsidRPr="00E40875">
        <w:rPr>
          <w:rFonts w:eastAsia="Times New Roman" w:cstheme="minorHAnsi"/>
          <w:sz w:val="24"/>
          <w:szCs w:val="26"/>
        </w:rPr>
        <w:t xml:space="preserve"> </w:t>
      </w:r>
      <w:r>
        <w:rPr>
          <w:rFonts w:eastAsia="Times New Roman" w:cstheme="minorHAnsi"/>
          <w:sz w:val="24"/>
          <w:szCs w:val="26"/>
        </w:rPr>
        <w:t xml:space="preserve"> </w:t>
      </w:r>
    </w:p>
    <w:p w14:paraId="10931E05" w14:textId="76F367AD" w:rsidR="008C2324" w:rsidRDefault="002D73A0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>
        <w:rPr>
          <w:rFonts w:eastAsia="Times New Roman" w:cstheme="minorHAnsi"/>
          <w:sz w:val="24"/>
          <w:szCs w:val="26"/>
        </w:rPr>
        <w:t>If you are a residential or small business customer</w:t>
      </w:r>
      <w:r w:rsidR="00C728A2" w:rsidRPr="00E40875">
        <w:rPr>
          <w:rFonts w:eastAsia="Times New Roman" w:cstheme="minorHAnsi"/>
          <w:sz w:val="24"/>
          <w:szCs w:val="26"/>
        </w:rPr>
        <w:t xml:space="preserve"> who has experienced </w:t>
      </w:r>
      <w:r w:rsidR="00947674">
        <w:rPr>
          <w:rFonts w:eastAsia="Times New Roman" w:cstheme="minorHAnsi"/>
          <w:sz w:val="24"/>
          <w:szCs w:val="26"/>
        </w:rPr>
        <w:t xml:space="preserve">such </w:t>
      </w:r>
      <w:r w:rsidR="00C728A2" w:rsidRPr="00E40875">
        <w:rPr>
          <w:rFonts w:eastAsia="Times New Roman" w:cstheme="minorHAnsi"/>
          <w:sz w:val="24"/>
          <w:szCs w:val="26"/>
        </w:rPr>
        <w:t xml:space="preserve">a change in financial circumstances </w:t>
      </w:r>
      <w:r w:rsidR="00C728A2">
        <w:rPr>
          <w:rFonts w:eastAsia="Times New Roman" w:cstheme="minorHAnsi"/>
          <w:sz w:val="24"/>
          <w:szCs w:val="26"/>
        </w:rPr>
        <w:t xml:space="preserve">and wish </w:t>
      </w:r>
      <w:r w:rsidR="00947674">
        <w:rPr>
          <w:rFonts w:eastAsia="Times New Roman" w:cstheme="minorHAnsi"/>
          <w:sz w:val="24"/>
          <w:szCs w:val="26"/>
        </w:rPr>
        <w:t xml:space="preserve">to </w:t>
      </w:r>
      <w:r w:rsidR="00F33705" w:rsidRPr="00E40875">
        <w:rPr>
          <w:rFonts w:eastAsia="Times New Roman" w:cstheme="minorHAnsi"/>
          <w:sz w:val="24"/>
          <w:szCs w:val="26"/>
        </w:rPr>
        <w:t xml:space="preserve">enter into a </w:t>
      </w:r>
      <w:r w:rsidR="00C728A2">
        <w:rPr>
          <w:rFonts w:eastAsia="Times New Roman" w:cstheme="minorHAnsi"/>
          <w:sz w:val="24"/>
          <w:szCs w:val="26"/>
        </w:rPr>
        <w:t>d</w:t>
      </w:r>
      <w:r w:rsidR="00F33705" w:rsidRPr="00E40875">
        <w:rPr>
          <w:rFonts w:eastAsia="Times New Roman" w:cstheme="minorHAnsi"/>
          <w:sz w:val="24"/>
          <w:szCs w:val="26"/>
        </w:rPr>
        <w:t xml:space="preserve">eferred </w:t>
      </w:r>
      <w:r w:rsidR="00C728A2">
        <w:rPr>
          <w:rFonts w:eastAsia="Times New Roman" w:cstheme="minorHAnsi"/>
          <w:sz w:val="24"/>
          <w:szCs w:val="26"/>
        </w:rPr>
        <w:t>p</w:t>
      </w:r>
      <w:r w:rsidR="00F33705" w:rsidRPr="00E40875">
        <w:rPr>
          <w:rFonts w:eastAsia="Times New Roman" w:cstheme="minorHAnsi"/>
          <w:sz w:val="24"/>
          <w:szCs w:val="26"/>
        </w:rPr>
        <w:t xml:space="preserve">ayment </w:t>
      </w:r>
      <w:r w:rsidR="00C728A2">
        <w:rPr>
          <w:rFonts w:eastAsia="Times New Roman" w:cstheme="minorHAnsi"/>
          <w:sz w:val="24"/>
          <w:szCs w:val="26"/>
        </w:rPr>
        <w:t>a</w:t>
      </w:r>
      <w:r w:rsidR="00F33705" w:rsidRPr="00E40875">
        <w:rPr>
          <w:rFonts w:eastAsia="Times New Roman" w:cstheme="minorHAnsi"/>
          <w:sz w:val="24"/>
          <w:szCs w:val="26"/>
        </w:rPr>
        <w:t xml:space="preserve">greement </w:t>
      </w:r>
      <w:r w:rsidR="00FE1004">
        <w:rPr>
          <w:rFonts w:eastAsia="Times New Roman" w:cstheme="minorHAnsi"/>
          <w:sz w:val="24"/>
          <w:szCs w:val="26"/>
        </w:rPr>
        <w:t xml:space="preserve">to address any outstanding or accrued payments, you </w:t>
      </w:r>
      <w:r w:rsidR="00F33705">
        <w:rPr>
          <w:rFonts w:eastAsia="Times New Roman" w:cstheme="minorHAnsi"/>
          <w:sz w:val="24"/>
          <w:szCs w:val="26"/>
        </w:rPr>
        <w:t xml:space="preserve">must </w:t>
      </w:r>
      <w:r w:rsidR="00F33705" w:rsidRPr="00E40875">
        <w:rPr>
          <w:rFonts w:eastAsia="Times New Roman" w:cstheme="minorHAnsi"/>
          <w:sz w:val="24"/>
          <w:szCs w:val="26"/>
        </w:rPr>
        <w:t xml:space="preserve">contact </w:t>
      </w:r>
      <w:r w:rsidR="008C2324" w:rsidRPr="008C2324">
        <w:rPr>
          <w:rFonts w:eastAsia="Times New Roman" w:cstheme="minorHAnsi"/>
          <w:sz w:val="24"/>
          <w:szCs w:val="26"/>
        </w:rPr>
        <w:t>Jody DePaulis, Deputy Village Clerk</w:t>
      </w:r>
      <w:r w:rsidR="00F33705" w:rsidRPr="008C2324">
        <w:rPr>
          <w:rFonts w:eastAsia="Times New Roman" w:cstheme="minorHAnsi"/>
          <w:sz w:val="24"/>
          <w:szCs w:val="26"/>
        </w:rPr>
        <w:t xml:space="preserve"> </w:t>
      </w:r>
      <w:r w:rsidR="007E2E0C" w:rsidRPr="008C2324">
        <w:rPr>
          <w:rFonts w:eastAsia="Times New Roman" w:cstheme="minorHAnsi"/>
          <w:sz w:val="24"/>
          <w:szCs w:val="26"/>
        </w:rPr>
        <w:t>at</w:t>
      </w:r>
      <w:r w:rsidR="00F33705" w:rsidRPr="008C2324">
        <w:rPr>
          <w:rFonts w:eastAsia="Times New Roman" w:cstheme="minorHAnsi"/>
          <w:sz w:val="24"/>
          <w:szCs w:val="26"/>
        </w:rPr>
        <w:t xml:space="preserve"> </w:t>
      </w:r>
      <w:r w:rsidR="008C2324">
        <w:rPr>
          <w:rFonts w:eastAsia="Times New Roman" w:cstheme="minorHAnsi"/>
          <w:sz w:val="24"/>
          <w:szCs w:val="26"/>
        </w:rPr>
        <w:t>315-635-3521 or jdepaulis@baldwinsville.org</w:t>
      </w:r>
      <w:r w:rsidR="007E2E0C">
        <w:rPr>
          <w:rFonts w:eastAsia="Times New Roman" w:cstheme="minorHAnsi"/>
          <w:sz w:val="24"/>
          <w:szCs w:val="26"/>
        </w:rPr>
        <w:t xml:space="preserve"> no later than </w:t>
      </w:r>
      <w:r w:rsidR="008C2324">
        <w:rPr>
          <w:rFonts w:eastAsia="Times New Roman" w:cstheme="minorHAnsi"/>
          <w:sz w:val="24"/>
          <w:szCs w:val="26"/>
        </w:rPr>
        <w:t>December 31, 2021.</w:t>
      </w:r>
    </w:p>
    <w:p w14:paraId="0DBE6507" w14:textId="76E37F2F" w:rsidR="00F33705" w:rsidRDefault="00F33705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 w:rsidRPr="00E40875">
        <w:rPr>
          <w:rFonts w:eastAsia="Times New Roman" w:cstheme="minorHAnsi"/>
          <w:sz w:val="24"/>
          <w:szCs w:val="26"/>
        </w:rPr>
        <w:t xml:space="preserve"> </w:t>
      </w:r>
      <w:r>
        <w:rPr>
          <w:rFonts w:eastAsia="Times New Roman" w:cstheme="minorHAnsi"/>
          <w:sz w:val="24"/>
          <w:szCs w:val="26"/>
        </w:rPr>
        <w:t xml:space="preserve"> </w:t>
      </w:r>
      <w:r w:rsidR="00FE1004">
        <w:rPr>
          <w:rFonts w:eastAsia="Times New Roman" w:cstheme="minorHAnsi"/>
          <w:sz w:val="24"/>
          <w:szCs w:val="26"/>
        </w:rPr>
        <w:t>A</w:t>
      </w:r>
      <w:r w:rsidRPr="00E40875">
        <w:rPr>
          <w:rFonts w:eastAsia="Times New Roman" w:cstheme="minorHAnsi"/>
          <w:sz w:val="24"/>
          <w:szCs w:val="26"/>
        </w:rPr>
        <w:t xml:space="preserve">dditional information and supporting documentation from customers seeking to enter into a </w:t>
      </w:r>
      <w:r>
        <w:rPr>
          <w:rFonts w:eastAsia="Times New Roman" w:cstheme="minorHAnsi"/>
          <w:sz w:val="24"/>
          <w:szCs w:val="26"/>
        </w:rPr>
        <w:t>deferred payment a</w:t>
      </w:r>
      <w:r w:rsidRPr="00E40875">
        <w:rPr>
          <w:rFonts w:eastAsia="Times New Roman" w:cstheme="minorHAnsi"/>
          <w:sz w:val="24"/>
          <w:szCs w:val="26"/>
        </w:rPr>
        <w:t>greement</w:t>
      </w:r>
      <w:r w:rsidR="00FE1004">
        <w:rPr>
          <w:rFonts w:eastAsia="Times New Roman" w:cstheme="minorHAnsi"/>
          <w:sz w:val="24"/>
          <w:szCs w:val="26"/>
        </w:rPr>
        <w:t xml:space="preserve"> may be required</w:t>
      </w:r>
      <w:r w:rsidRPr="00E40875">
        <w:rPr>
          <w:rFonts w:eastAsia="Times New Roman" w:cstheme="minorHAnsi"/>
          <w:sz w:val="24"/>
          <w:szCs w:val="26"/>
        </w:rPr>
        <w:t>.</w:t>
      </w:r>
    </w:p>
    <w:p w14:paraId="5C36724B" w14:textId="77777777" w:rsidR="002D73A0" w:rsidRPr="005908C1" w:rsidRDefault="002D73A0" w:rsidP="00414E02">
      <w:pPr>
        <w:spacing w:after="150" w:line="240" w:lineRule="auto"/>
        <w:jc w:val="both"/>
        <w:rPr>
          <w:rFonts w:eastAsia="Times New Roman" w:cstheme="minorHAnsi"/>
          <w:i/>
          <w:sz w:val="24"/>
          <w:szCs w:val="26"/>
        </w:rPr>
      </w:pPr>
      <w:r w:rsidRPr="005908C1">
        <w:rPr>
          <w:rFonts w:eastAsia="Times New Roman" w:cstheme="minorHAnsi"/>
          <w:i/>
          <w:sz w:val="24"/>
          <w:szCs w:val="26"/>
        </w:rPr>
        <w:t xml:space="preserve">Customers that do not request protection from service termination, </w:t>
      </w:r>
      <w:proofErr w:type="spellStart"/>
      <w:r w:rsidRPr="005908C1">
        <w:rPr>
          <w:rFonts w:eastAsia="Times New Roman" w:cstheme="minorHAnsi"/>
          <w:i/>
          <w:sz w:val="24"/>
          <w:szCs w:val="26"/>
        </w:rPr>
        <w:t>relevying</w:t>
      </w:r>
      <w:proofErr w:type="spellEnd"/>
      <w:r w:rsidRPr="005908C1">
        <w:rPr>
          <w:rFonts w:eastAsia="Times New Roman" w:cstheme="minorHAnsi"/>
          <w:i/>
          <w:sz w:val="24"/>
          <w:szCs w:val="26"/>
        </w:rPr>
        <w:t xml:space="preserve">, or do not enter into a deferred payment agreement will be subject to the enforcement and lien provisions authorized by State and local law upon the expiration of the </w:t>
      </w:r>
      <w:r w:rsidR="00830250" w:rsidRPr="005908C1">
        <w:rPr>
          <w:rFonts w:eastAsia="Times New Roman" w:cstheme="minorHAnsi"/>
          <w:i/>
          <w:sz w:val="24"/>
          <w:szCs w:val="26"/>
        </w:rPr>
        <w:t>Public Service L</w:t>
      </w:r>
      <w:r w:rsidRPr="005908C1">
        <w:rPr>
          <w:rFonts w:eastAsia="Times New Roman" w:cstheme="minorHAnsi"/>
          <w:i/>
          <w:sz w:val="24"/>
          <w:szCs w:val="26"/>
        </w:rPr>
        <w:t>aw’s protections.</w:t>
      </w:r>
    </w:p>
    <w:p w14:paraId="2FCB7C4B" w14:textId="51FE9C6D" w:rsidR="00E40875" w:rsidRDefault="004431C7" w:rsidP="00414E02">
      <w:pPr>
        <w:spacing w:after="150" w:line="240" w:lineRule="auto"/>
        <w:jc w:val="both"/>
        <w:rPr>
          <w:rFonts w:eastAsia="Times New Roman" w:cstheme="minorHAnsi"/>
          <w:sz w:val="24"/>
          <w:szCs w:val="26"/>
        </w:rPr>
      </w:pPr>
      <w:r>
        <w:rPr>
          <w:rFonts w:eastAsia="Times New Roman" w:cstheme="minorHAnsi"/>
          <w:sz w:val="24"/>
          <w:szCs w:val="26"/>
        </w:rPr>
        <w:t>Please direct all other questions and concerns</w:t>
      </w:r>
      <w:r w:rsidR="00FE1004">
        <w:rPr>
          <w:rFonts w:eastAsia="Times New Roman" w:cstheme="minorHAnsi"/>
          <w:sz w:val="24"/>
          <w:szCs w:val="26"/>
        </w:rPr>
        <w:t xml:space="preserve"> to</w:t>
      </w:r>
      <w:r w:rsidR="008C2324">
        <w:rPr>
          <w:rFonts w:eastAsia="Times New Roman" w:cstheme="minorHAnsi"/>
          <w:sz w:val="24"/>
          <w:szCs w:val="26"/>
        </w:rPr>
        <w:t xml:space="preserve"> </w:t>
      </w:r>
      <w:r w:rsidR="008C2324" w:rsidRPr="008C2324">
        <w:rPr>
          <w:rFonts w:eastAsia="Times New Roman" w:cstheme="minorHAnsi"/>
          <w:sz w:val="24"/>
          <w:szCs w:val="26"/>
        </w:rPr>
        <w:t xml:space="preserve">Jody DePaulis, Deputy Village Clerk at </w:t>
      </w:r>
      <w:r w:rsidR="008C2324">
        <w:rPr>
          <w:rFonts w:eastAsia="Times New Roman" w:cstheme="minorHAnsi"/>
          <w:sz w:val="24"/>
          <w:szCs w:val="26"/>
        </w:rPr>
        <w:t>315-635-3521 or jdepaulis@baldwinsville.org no later than December 31, 2021.</w:t>
      </w:r>
    </w:p>
    <w:sectPr w:rsidR="00E40875" w:rsidSect="00EC58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1E45C" w14:textId="77777777" w:rsidR="00594940" w:rsidRDefault="00594940" w:rsidP="00594940">
      <w:pPr>
        <w:spacing w:after="0" w:line="240" w:lineRule="auto"/>
      </w:pPr>
      <w:r>
        <w:separator/>
      </w:r>
    </w:p>
  </w:endnote>
  <w:endnote w:type="continuationSeparator" w:id="0">
    <w:p w14:paraId="5F8C5321" w14:textId="77777777" w:rsidR="00594940" w:rsidRDefault="00594940" w:rsidP="005949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Bold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2CE1" w14:textId="77777777" w:rsidR="00594940" w:rsidRDefault="00594940">
    <w:pPr>
      <w:pStyle w:val="Footer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7BE12" w14:textId="77777777" w:rsidR="00594940" w:rsidRDefault="00594940">
    <w:pPr>
      <w:pStyle w:val="Footer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9A940" w14:textId="77777777" w:rsidR="00594940" w:rsidRDefault="00594940">
    <w:pPr>
      <w:pStyle w:val="Footer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C02F1" w14:textId="77777777" w:rsidR="00594940" w:rsidRDefault="00594940" w:rsidP="00594940">
      <w:pPr>
        <w:spacing w:after="0" w:line="240" w:lineRule="auto"/>
      </w:pPr>
      <w:r>
        <w:separator/>
      </w:r>
    </w:p>
  </w:footnote>
  <w:footnote w:type="continuationSeparator" w:id="0">
    <w:p w14:paraId="5C0DE40D" w14:textId="77777777" w:rsidR="00594940" w:rsidRDefault="00594940" w:rsidP="005949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064FF" w14:textId="77777777" w:rsidR="00594940" w:rsidRDefault="00594940">
    <w:pPr>
      <w:pStyle w:val="Header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65A8" w14:textId="77777777" w:rsidR="00594940" w:rsidRDefault="00594940">
    <w:pPr>
      <w:pStyle w:val="Header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01132604"/>
      <w:docPartObj>
        <w:docPartGallery w:val="Watermarks"/>
        <w:docPartUnique/>
      </w:docPartObj>
    </w:sdtPr>
    <w:sdtEndPr/>
    <w:sdtContent>
      <w:p w14:paraId="1740747D" w14:textId="77777777" w:rsidR="00594940" w:rsidRDefault="00115269">
        <w:pPr>
          <w:pStyle w:val="Header0"/>
        </w:pPr>
        <w:r>
          <w:rPr>
            <w:noProof/>
          </w:rPr>
          <w:pict w14:anchorId="498B775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4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AA6733"/>
    <w:multiLevelType w:val="hybridMultilevel"/>
    <w:tmpl w:val="9F3642FC"/>
    <w:lvl w:ilvl="0" w:tplc="14A6696A">
      <w:start w:val="1"/>
      <w:numFmt w:val="bullet"/>
      <w:pStyle w:val="BlockIndentBullet"/>
      <w:lvlText w:val=""/>
      <w:lvlJc w:val="left"/>
      <w:pPr>
        <w:tabs>
          <w:tab w:val="num" w:pos="36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398D11E4"/>
    <w:multiLevelType w:val="multilevel"/>
    <w:tmpl w:val="0A606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CF3709"/>
    <w:multiLevelType w:val="multilevel"/>
    <w:tmpl w:val="B7E6A89A"/>
    <w:lvl w:ilvl="0">
      <w:start w:val="1"/>
      <w:numFmt w:val="decimal"/>
      <w:pStyle w:val="Interrogatory"/>
      <w:lvlText w:val="%1."/>
      <w:lvlJc w:val="left"/>
      <w:pPr>
        <w:ind w:left="0" w:firstLine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57BB71AB"/>
    <w:multiLevelType w:val="hybridMultilevel"/>
    <w:tmpl w:val="E27C3E3E"/>
    <w:lvl w:ilvl="0" w:tplc="0BF6179A">
      <w:start w:val="1"/>
      <w:numFmt w:val="decimal"/>
      <w:pStyle w:val="bodytextnumbered"/>
      <w:lvlText w:val="%1."/>
      <w:lvlJc w:val="left"/>
      <w:pPr>
        <w:tabs>
          <w:tab w:val="num" w:pos="1440"/>
        </w:tabs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80033EA"/>
    <w:multiLevelType w:val="multilevel"/>
    <w:tmpl w:val="D1566648"/>
    <w:lvl w:ilvl="0">
      <w:start w:val="1"/>
      <w:numFmt w:val="ordinalText"/>
      <w:pStyle w:val="Will1"/>
      <w:suff w:val="nothing"/>
      <w:lvlText w:val="%1:   "/>
      <w:lvlJc w:val="left"/>
      <w:pPr>
        <w:ind w:left="0" w:firstLine="720"/>
      </w:pPr>
      <w:rPr>
        <w:rFonts w:hint="default"/>
        <w:b/>
        <w:i w:val="0"/>
        <w:caps/>
      </w:rPr>
    </w:lvl>
    <w:lvl w:ilvl="1">
      <w:start w:val="1"/>
      <w:numFmt w:val="upperLetter"/>
      <w:pStyle w:val="Will2"/>
      <w:lvlText w:val="(%2)"/>
      <w:lvlJc w:val="left"/>
      <w:pPr>
        <w:ind w:left="0" w:firstLine="1440"/>
      </w:pPr>
      <w:rPr>
        <w:rFonts w:hint="default"/>
      </w:rPr>
    </w:lvl>
    <w:lvl w:ilvl="2">
      <w:start w:val="1"/>
      <w:numFmt w:val="decimal"/>
      <w:pStyle w:val="Will3"/>
      <w:lvlText w:val="(%3)"/>
      <w:lvlJc w:val="left"/>
      <w:pPr>
        <w:ind w:left="0" w:firstLine="2160"/>
      </w:pPr>
      <w:rPr>
        <w:rFonts w:hint="default"/>
      </w:rPr>
    </w:lvl>
    <w:lvl w:ilvl="3">
      <w:start w:val="1"/>
      <w:numFmt w:val="lowerLetter"/>
      <w:pStyle w:val="Will4"/>
      <w:lvlText w:val="(%4)"/>
      <w:lvlJc w:val="left"/>
      <w:pPr>
        <w:ind w:left="0" w:firstLine="2880"/>
      </w:pPr>
      <w:rPr>
        <w:rFonts w:hint="default"/>
      </w:rPr>
    </w:lvl>
    <w:lvl w:ilvl="4">
      <w:start w:val="1"/>
      <w:numFmt w:val="lowerRoman"/>
      <w:pStyle w:val="Will5"/>
      <w:lvlText w:val="(%5)"/>
      <w:lvlJc w:val="left"/>
      <w:pPr>
        <w:ind w:left="0" w:firstLine="360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709E2B36"/>
    <w:multiLevelType w:val="hybridMultilevel"/>
    <w:tmpl w:val="16E6ED16"/>
    <w:lvl w:ilvl="0" w:tplc="96D84CD4">
      <w:start w:val="1"/>
      <w:numFmt w:val="bullet"/>
      <w:pStyle w:val="Bodytext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583ACB"/>
    <w:multiLevelType w:val="multilevel"/>
    <w:tmpl w:val="D89A487A"/>
    <w:lvl w:ilvl="0">
      <w:start w:val="1"/>
      <w:numFmt w:val="decimal"/>
      <w:lvlText w:val="%1."/>
      <w:lvlJc w:val="left"/>
      <w:pPr>
        <w:ind w:left="0" w:firstLine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7C727F87"/>
    <w:multiLevelType w:val="multilevel"/>
    <w:tmpl w:val="F3661C56"/>
    <w:lvl w:ilvl="0">
      <w:start w:val="6"/>
      <w:numFmt w:val="ordinalText"/>
      <w:pStyle w:val="Willnumbering"/>
      <w:lvlText w:val="%1:"/>
      <w:lvlJc w:val="left"/>
      <w:pPr>
        <w:tabs>
          <w:tab w:val="num" w:pos="1800"/>
        </w:tabs>
        <w:ind w:left="0" w:firstLine="720"/>
      </w:pPr>
      <w:rPr>
        <w:b/>
        <w:i w:val="0"/>
        <w:caps/>
      </w:rPr>
    </w:lvl>
    <w:lvl w:ilvl="1">
      <w:start w:val="1"/>
      <w:numFmt w:val="upperLetter"/>
      <w:lvlText w:val="(%2)   "/>
      <w:lvlJc w:val="left"/>
      <w:pPr>
        <w:tabs>
          <w:tab w:val="num" w:pos="2160"/>
        </w:tabs>
        <w:ind w:left="0" w:firstLine="1440"/>
      </w:pPr>
    </w:lvl>
    <w:lvl w:ilvl="2">
      <w:start w:val="1"/>
      <w:numFmt w:val="decimal"/>
      <w:lvlText w:val="(%3)"/>
      <w:lvlJc w:val="left"/>
      <w:pPr>
        <w:tabs>
          <w:tab w:val="num" w:pos="2520"/>
        </w:tabs>
        <w:ind w:left="0" w:firstLine="2160"/>
      </w:pPr>
      <w:rPr>
        <w:rFonts w:hint="default"/>
      </w:rPr>
    </w:lvl>
    <w:lvl w:ilvl="3">
      <w:start w:val="1"/>
      <w:numFmt w:val="lowerLetter"/>
      <w:lvlText w:val="(%4)   "/>
      <w:lvlJc w:val="left"/>
      <w:pPr>
        <w:tabs>
          <w:tab w:val="num" w:pos="3600"/>
        </w:tabs>
        <w:ind w:left="0" w:firstLine="288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8" w15:restartNumberingAfterBreak="0">
    <w:nsid w:val="7D2F4C39"/>
    <w:multiLevelType w:val="multilevel"/>
    <w:tmpl w:val="DFBE4100"/>
    <w:lvl w:ilvl="0">
      <w:start w:val="1"/>
      <w:numFmt w:val="upperRoman"/>
      <w:lvlText w:val="%1.  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1"/>
      <w:numFmt w:val="upperRoman"/>
      <w:suff w:val="nothing"/>
      <w:lvlText w:val="Point %2"/>
      <w:lvlJc w:val="left"/>
      <w:pPr>
        <w:ind w:left="0" w:firstLine="0"/>
      </w:pPr>
      <w:rPr>
        <w:rFonts w:ascii="Garamond" w:hAnsi="Garamond" w:hint="default"/>
        <w:b/>
        <w:i w:val="0"/>
        <w:sz w:val="26"/>
        <w:szCs w:val="26"/>
        <w:u w:val="single"/>
      </w:rPr>
    </w:lvl>
    <w:lvl w:ilvl="2">
      <w:start w:val="1"/>
      <w:numFmt w:val="upperLetter"/>
      <w:lvlText w:val="%3.  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72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6">
      <w:start w:val="1"/>
      <w:numFmt w:val="decimal"/>
      <w:lvlText w:val="(%7)"/>
      <w:lvlJc w:val="right"/>
      <w:pPr>
        <w:tabs>
          <w:tab w:val="num" w:pos="3600"/>
        </w:tabs>
        <w:ind w:left="3600" w:hanging="72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8">
      <w:start w:val="1"/>
      <w:numFmt w:val="lowerRoman"/>
      <w:lvlText w:val="(%9)"/>
      <w:lvlJc w:val="right"/>
      <w:pPr>
        <w:tabs>
          <w:tab w:val="num" w:pos="5040"/>
        </w:tabs>
        <w:ind w:left="5040" w:hanging="72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4"/>
  </w:num>
  <w:num w:numId="6">
    <w:abstractNumId w:val="8"/>
  </w:num>
  <w:num w:numId="7">
    <w:abstractNumId w:val="4"/>
  </w:num>
  <w:num w:numId="8">
    <w:abstractNumId w:val="7"/>
  </w:num>
  <w:num w:numId="9">
    <w:abstractNumId w:val="4"/>
  </w:num>
  <w:num w:numId="10">
    <w:abstractNumId w:val="4"/>
  </w:num>
  <w:num w:numId="11">
    <w:abstractNumId w:val="4"/>
  </w:num>
  <w:num w:numId="12">
    <w:abstractNumId w:val="4"/>
  </w:num>
  <w:num w:numId="13">
    <w:abstractNumId w:val="0"/>
  </w:num>
  <w:num w:numId="14">
    <w:abstractNumId w:val="5"/>
  </w:num>
  <w:num w:numId="15">
    <w:abstractNumId w:val="3"/>
  </w:num>
  <w:num w:numId="16">
    <w:abstractNumId w:val="6"/>
  </w:num>
  <w:num w:numId="17">
    <w:abstractNumId w:val="2"/>
  </w:num>
  <w:num w:numId="18">
    <w:abstractNumId w:val="8"/>
  </w:num>
  <w:num w:numId="19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71D"/>
    <w:rsid w:val="000074B4"/>
    <w:rsid w:val="000223FC"/>
    <w:rsid w:val="00064709"/>
    <w:rsid w:val="00066F4D"/>
    <w:rsid w:val="00092386"/>
    <w:rsid w:val="00115269"/>
    <w:rsid w:val="00127A0C"/>
    <w:rsid w:val="00137BB0"/>
    <w:rsid w:val="00174A35"/>
    <w:rsid w:val="00176262"/>
    <w:rsid w:val="00180431"/>
    <w:rsid w:val="001E45B1"/>
    <w:rsid w:val="00217E82"/>
    <w:rsid w:val="0026758D"/>
    <w:rsid w:val="0027667F"/>
    <w:rsid w:val="00282D7E"/>
    <w:rsid w:val="002B526B"/>
    <w:rsid w:val="002D73A0"/>
    <w:rsid w:val="003049D4"/>
    <w:rsid w:val="00327616"/>
    <w:rsid w:val="0033571D"/>
    <w:rsid w:val="00381EA8"/>
    <w:rsid w:val="003A32EF"/>
    <w:rsid w:val="00414E02"/>
    <w:rsid w:val="004431C7"/>
    <w:rsid w:val="004518FC"/>
    <w:rsid w:val="005026C2"/>
    <w:rsid w:val="00553C9C"/>
    <w:rsid w:val="00576637"/>
    <w:rsid w:val="00581B2B"/>
    <w:rsid w:val="005908C1"/>
    <w:rsid w:val="00594940"/>
    <w:rsid w:val="005A1144"/>
    <w:rsid w:val="005A539A"/>
    <w:rsid w:val="005B6B1A"/>
    <w:rsid w:val="005C0D23"/>
    <w:rsid w:val="005D279B"/>
    <w:rsid w:val="005D46ED"/>
    <w:rsid w:val="0060598A"/>
    <w:rsid w:val="006566F9"/>
    <w:rsid w:val="006F0006"/>
    <w:rsid w:val="0077094A"/>
    <w:rsid w:val="007B54DA"/>
    <w:rsid w:val="007E2E0C"/>
    <w:rsid w:val="007E48E5"/>
    <w:rsid w:val="00830250"/>
    <w:rsid w:val="008910B6"/>
    <w:rsid w:val="00891DED"/>
    <w:rsid w:val="008A651C"/>
    <w:rsid w:val="008C2324"/>
    <w:rsid w:val="008D0E39"/>
    <w:rsid w:val="008D5138"/>
    <w:rsid w:val="008F2972"/>
    <w:rsid w:val="00920FA5"/>
    <w:rsid w:val="009327B2"/>
    <w:rsid w:val="00943C40"/>
    <w:rsid w:val="00947674"/>
    <w:rsid w:val="00A10BF4"/>
    <w:rsid w:val="00A12A3C"/>
    <w:rsid w:val="00A13058"/>
    <w:rsid w:val="00A24E0F"/>
    <w:rsid w:val="00B93F82"/>
    <w:rsid w:val="00BB5278"/>
    <w:rsid w:val="00BD0A1A"/>
    <w:rsid w:val="00BF18DF"/>
    <w:rsid w:val="00C167DD"/>
    <w:rsid w:val="00C16D3E"/>
    <w:rsid w:val="00C728A2"/>
    <w:rsid w:val="00CF1E5D"/>
    <w:rsid w:val="00D335F6"/>
    <w:rsid w:val="00D8517C"/>
    <w:rsid w:val="00D94099"/>
    <w:rsid w:val="00DA62A7"/>
    <w:rsid w:val="00DE3909"/>
    <w:rsid w:val="00DE6E98"/>
    <w:rsid w:val="00E40875"/>
    <w:rsid w:val="00E60FAD"/>
    <w:rsid w:val="00E913A7"/>
    <w:rsid w:val="00EA2D4E"/>
    <w:rsid w:val="00EC5857"/>
    <w:rsid w:val="00EE4CB1"/>
    <w:rsid w:val="00F2399F"/>
    <w:rsid w:val="00F26F74"/>
    <w:rsid w:val="00F33705"/>
    <w:rsid w:val="00F6042D"/>
    <w:rsid w:val="00F7299F"/>
    <w:rsid w:val="00FE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415AAB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940"/>
  </w:style>
  <w:style w:type="paragraph" w:styleId="Heading1">
    <w:name w:val="heading 1"/>
    <w:basedOn w:val="Normal"/>
    <w:next w:val="Normal"/>
    <w:link w:val="Heading1Char"/>
    <w:uiPriority w:val="9"/>
    <w:qFormat/>
    <w:rsid w:val="00594940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4940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494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949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9494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9494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59494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59494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59494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0">
    <w:name w:val="!Body Text (0)"/>
    <w:aliases w:val="bt"/>
    <w:basedOn w:val="BodyText"/>
    <w:rsid w:val="000074B4"/>
    <w:pPr>
      <w:spacing w:after="0" w:line="480" w:lineRule="auto"/>
      <w:jc w:val="both"/>
    </w:pPr>
    <w:rPr>
      <w:rFonts w:eastAsia="Times New Roman" w:cs="Times New Roman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2B526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B526B"/>
    <w:rPr>
      <w:rFonts w:ascii="Garamond" w:hAnsi="Garamond"/>
      <w:sz w:val="24"/>
    </w:rPr>
  </w:style>
  <w:style w:type="paragraph" w:customStyle="1" w:styleId="BodyText5">
    <w:name w:val="!Body Text (.5)"/>
    <w:aliases w:val="bt1"/>
    <w:basedOn w:val="BodyText0"/>
    <w:link w:val="BodyText5Char"/>
    <w:rsid w:val="000074B4"/>
    <w:pPr>
      <w:ind w:firstLine="720"/>
    </w:pPr>
  </w:style>
  <w:style w:type="character" w:customStyle="1" w:styleId="BodyText5Char">
    <w:name w:val="!Body Text (.5) Char"/>
    <w:aliases w:val="bt1 Char"/>
    <w:basedOn w:val="DefaultParagraphFont"/>
    <w:link w:val="BodyText5"/>
    <w:rsid w:val="000074B4"/>
    <w:rPr>
      <w:rFonts w:ascii="Garamond" w:eastAsia="Times New Roman" w:hAnsi="Garamond" w:cs="Times New Roman"/>
      <w:sz w:val="24"/>
      <w:szCs w:val="20"/>
    </w:rPr>
  </w:style>
  <w:style w:type="paragraph" w:customStyle="1" w:styleId="BodyText1">
    <w:name w:val="!Body Text (1)"/>
    <w:aliases w:val="bt2"/>
    <w:basedOn w:val="BodyText0"/>
    <w:rsid w:val="000074B4"/>
    <w:pPr>
      <w:ind w:firstLine="1440"/>
    </w:pPr>
  </w:style>
  <w:style w:type="paragraph" w:customStyle="1" w:styleId="BlockIndent">
    <w:name w:val="!Block Indent"/>
    <w:aliases w:val="bi"/>
    <w:basedOn w:val="Normal"/>
    <w:rsid w:val="000074B4"/>
    <w:pPr>
      <w:spacing w:after="240"/>
      <w:ind w:left="1440" w:right="1440"/>
      <w:jc w:val="both"/>
    </w:pPr>
  </w:style>
  <w:style w:type="paragraph" w:customStyle="1" w:styleId="captionline">
    <w:name w:val="!caption line"/>
    <w:aliases w:val="cl"/>
    <w:basedOn w:val="Normal"/>
    <w:rsid w:val="009327B2"/>
    <w:pPr>
      <w:tabs>
        <w:tab w:val="right" w:leader="hyphen" w:pos="5850"/>
      </w:tabs>
      <w:spacing w:after="0" w:line="160" w:lineRule="exact"/>
      <w:ind w:right="346"/>
    </w:pPr>
    <w:rPr>
      <w:rFonts w:eastAsia="Times New Roman" w:cs="Times New Roman"/>
      <w:szCs w:val="20"/>
    </w:rPr>
  </w:style>
  <w:style w:type="paragraph" w:customStyle="1" w:styleId="Exception">
    <w:name w:val="!Exception"/>
    <w:aliases w:val="ex"/>
    <w:basedOn w:val="Normal"/>
    <w:rsid w:val="009327B2"/>
    <w:pPr>
      <w:spacing w:after="0" w:line="240" w:lineRule="auto"/>
    </w:pPr>
    <w:rPr>
      <w:rFonts w:eastAsia="Times New Roman" w:cs="Times New Roman"/>
      <w:szCs w:val="20"/>
    </w:rPr>
  </w:style>
  <w:style w:type="paragraph" w:customStyle="1" w:styleId="Header">
    <w:name w:val="!Header"/>
    <w:aliases w:val="h"/>
    <w:basedOn w:val="Normal"/>
    <w:rsid w:val="009327B2"/>
    <w:pPr>
      <w:spacing w:after="0" w:line="280" w:lineRule="exact"/>
      <w:jc w:val="center"/>
    </w:pPr>
    <w:rPr>
      <w:rFonts w:eastAsia="Times New Roman" w:cs="Times New Roman"/>
      <w:b/>
      <w:smallCaps/>
      <w:szCs w:val="20"/>
    </w:rPr>
  </w:style>
  <w:style w:type="paragraph" w:customStyle="1" w:styleId="FaxCompany">
    <w:name w:val="!Fax Company"/>
    <w:aliases w:val="fc"/>
    <w:basedOn w:val="FaxName"/>
    <w:rsid w:val="009327B2"/>
    <w:rPr>
      <w:sz w:val="20"/>
    </w:rPr>
  </w:style>
  <w:style w:type="paragraph" w:customStyle="1" w:styleId="FaxException">
    <w:name w:val="!Fax Exception"/>
    <w:aliases w:val="fex"/>
    <w:basedOn w:val="Normal"/>
    <w:rsid w:val="009327B2"/>
    <w:pPr>
      <w:spacing w:after="0" w:line="240" w:lineRule="auto"/>
    </w:pPr>
    <w:rPr>
      <w:rFonts w:eastAsia="Times New Roman" w:cs="Times New Roman"/>
      <w:szCs w:val="20"/>
    </w:rPr>
  </w:style>
  <w:style w:type="paragraph" w:customStyle="1" w:styleId="FaxName">
    <w:name w:val="!Fax Name"/>
    <w:aliases w:val="fn"/>
    <w:basedOn w:val="Normal"/>
    <w:rsid w:val="009327B2"/>
    <w:rPr>
      <w:b/>
      <w:sz w:val="28"/>
    </w:rPr>
  </w:style>
  <w:style w:type="paragraph" w:customStyle="1" w:styleId="FaxNameRight">
    <w:name w:val="!Fax Name Right"/>
    <w:aliases w:val="fnr"/>
    <w:basedOn w:val="FaxName"/>
    <w:rsid w:val="009327B2"/>
    <w:pPr>
      <w:jc w:val="right"/>
    </w:pPr>
  </w:style>
  <w:style w:type="paragraph" w:customStyle="1" w:styleId="Footer">
    <w:name w:val="!Footer"/>
    <w:aliases w:val="fs"/>
    <w:basedOn w:val="Normal"/>
    <w:rsid w:val="009327B2"/>
    <w:pPr>
      <w:tabs>
        <w:tab w:val="center" w:pos="4680"/>
      </w:tabs>
      <w:spacing w:after="0" w:line="240" w:lineRule="auto"/>
    </w:pPr>
    <w:rPr>
      <w:rFonts w:ascii="Times New Roman" w:eastAsia="Times New Roman" w:hAnsi="Times New Roman" w:cs="Times New Roman"/>
      <w:b/>
      <w:caps/>
      <w:sz w:val="16"/>
      <w:szCs w:val="20"/>
    </w:rPr>
  </w:style>
  <w:style w:type="paragraph" w:customStyle="1" w:styleId="LetterAddress">
    <w:name w:val="!Letter Address"/>
    <w:aliases w:val="la"/>
    <w:basedOn w:val="Normal"/>
    <w:rsid w:val="009327B2"/>
    <w:pPr>
      <w:spacing w:before="240" w:after="0" w:line="240" w:lineRule="auto"/>
    </w:pPr>
    <w:rPr>
      <w:rFonts w:eastAsia="Times New Roman" w:cs="Times New Roman"/>
      <w:szCs w:val="20"/>
    </w:rPr>
  </w:style>
  <w:style w:type="paragraph" w:customStyle="1" w:styleId="Letterbcc">
    <w:name w:val="!Letter bcc"/>
    <w:aliases w:val="lbc"/>
    <w:basedOn w:val="LetterNotes"/>
    <w:rsid w:val="009327B2"/>
    <w:pPr>
      <w:pageBreakBefore/>
    </w:pPr>
  </w:style>
  <w:style w:type="paragraph" w:customStyle="1" w:styleId="LetterClosing">
    <w:name w:val="!Letter Closing"/>
    <w:aliases w:val="lc"/>
    <w:basedOn w:val="Normal"/>
    <w:next w:val="Normal"/>
    <w:rsid w:val="009327B2"/>
    <w:pPr>
      <w:tabs>
        <w:tab w:val="right" w:pos="4320"/>
      </w:tabs>
      <w:spacing w:before="360" w:after="0" w:line="240" w:lineRule="auto"/>
    </w:pPr>
    <w:rPr>
      <w:rFonts w:eastAsia="Times New Roman" w:cs="Times New Roman"/>
      <w:szCs w:val="20"/>
    </w:rPr>
  </w:style>
  <w:style w:type="paragraph" w:customStyle="1" w:styleId="LetterDate">
    <w:name w:val="!Letter Date"/>
    <w:aliases w:val="ld"/>
    <w:basedOn w:val="Normal"/>
    <w:rsid w:val="009327B2"/>
    <w:pPr>
      <w:spacing w:before="1440" w:after="0" w:line="240" w:lineRule="auto"/>
    </w:pPr>
  </w:style>
  <w:style w:type="paragraph" w:customStyle="1" w:styleId="LetterException">
    <w:name w:val="!Letter Exception"/>
    <w:aliases w:val="lex"/>
    <w:basedOn w:val="Normal"/>
    <w:rsid w:val="009327B2"/>
  </w:style>
  <w:style w:type="paragraph" w:customStyle="1" w:styleId="LetterInitials">
    <w:name w:val="!Letter Initials"/>
    <w:aliases w:val="li"/>
    <w:basedOn w:val="Normal"/>
    <w:rsid w:val="009327B2"/>
    <w:pPr>
      <w:spacing w:before="240" w:after="0" w:line="240" w:lineRule="auto"/>
    </w:pPr>
    <w:rPr>
      <w:rFonts w:eastAsia="Times New Roman" w:cs="Times New Roman"/>
      <w:szCs w:val="20"/>
    </w:rPr>
  </w:style>
  <w:style w:type="paragraph" w:customStyle="1" w:styleId="LetterLAClosing">
    <w:name w:val="!Letter LAClosing"/>
    <w:aliases w:val="lac"/>
    <w:basedOn w:val="LetterClosing"/>
    <w:rsid w:val="009327B2"/>
    <w:pPr>
      <w:spacing w:before="240"/>
    </w:pPr>
  </w:style>
  <w:style w:type="paragraph" w:customStyle="1" w:styleId="LetterLASigner">
    <w:name w:val="!Letter LASigner"/>
    <w:aliases w:val="las"/>
    <w:basedOn w:val="LetterSigner"/>
    <w:rsid w:val="009327B2"/>
  </w:style>
  <w:style w:type="paragraph" w:customStyle="1" w:styleId="LetterMailType">
    <w:name w:val="!Letter Mail Type"/>
    <w:aliases w:val="lmt"/>
    <w:basedOn w:val="Normal"/>
    <w:rsid w:val="009327B2"/>
    <w:pPr>
      <w:spacing w:after="240" w:line="240" w:lineRule="auto"/>
    </w:pPr>
    <w:rPr>
      <w:rFonts w:eastAsia="Times New Roman" w:cs="Times New Roman"/>
      <w:caps/>
      <w:szCs w:val="20"/>
    </w:rPr>
  </w:style>
  <w:style w:type="paragraph" w:customStyle="1" w:styleId="LetterNotes">
    <w:name w:val="!Letter Notes"/>
    <w:aliases w:val="ln"/>
    <w:basedOn w:val="Normal"/>
    <w:rsid w:val="009327B2"/>
    <w:pPr>
      <w:tabs>
        <w:tab w:val="left" w:pos="720"/>
      </w:tabs>
      <w:ind w:left="720" w:hanging="720"/>
    </w:pPr>
  </w:style>
  <w:style w:type="paragraph" w:customStyle="1" w:styleId="LetterOpening">
    <w:name w:val="!Letter Opening"/>
    <w:aliases w:val="lo"/>
    <w:basedOn w:val="Normal"/>
    <w:rsid w:val="009327B2"/>
    <w:pPr>
      <w:spacing w:before="240"/>
      <w:jc w:val="both"/>
    </w:pPr>
  </w:style>
  <w:style w:type="paragraph" w:customStyle="1" w:styleId="LetterSigner">
    <w:name w:val="!Letter Signer"/>
    <w:aliases w:val="ls"/>
    <w:basedOn w:val="Normal"/>
    <w:rsid w:val="009327B2"/>
    <w:pPr>
      <w:tabs>
        <w:tab w:val="right" w:pos="4320"/>
      </w:tabs>
      <w:spacing w:before="720" w:after="0" w:line="240" w:lineRule="auto"/>
    </w:pPr>
    <w:rPr>
      <w:rFonts w:eastAsia="Times New Roman" w:cs="Times New Roman"/>
      <w:szCs w:val="20"/>
    </w:rPr>
  </w:style>
  <w:style w:type="paragraph" w:customStyle="1" w:styleId="MemoBody">
    <w:name w:val="!Memo Body"/>
    <w:aliases w:val="mb"/>
    <w:basedOn w:val="BodyText"/>
    <w:rsid w:val="009327B2"/>
    <w:pPr>
      <w:spacing w:before="240"/>
      <w:ind w:firstLine="720"/>
      <w:jc w:val="both"/>
    </w:pPr>
  </w:style>
  <w:style w:type="paragraph" w:customStyle="1" w:styleId="Memocc">
    <w:name w:val="!Memo cc"/>
    <w:aliases w:val="mc"/>
    <w:basedOn w:val="MemoBody"/>
    <w:rsid w:val="009327B2"/>
    <w:pPr>
      <w:ind w:left="720" w:hanging="720"/>
      <w:jc w:val="left"/>
    </w:pPr>
  </w:style>
  <w:style w:type="paragraph" w:customStyle="1" w:styleId="Memobcc">
    <w:name w:val="!Memo bcc"/>
    <w:aliases w:val="mbc"/>
    <w:basedOn w:val="Memocc"/>
    <w:rsid w:val="009327B2"/>
    <w:pPr>
      <w:pageBreakBefore/>
    </w:pPr>
  </w:style>
  <w:style w:type="paragraph" w:customStyle="1" w:styleId="MemoException">
    <w:name w:val="!Memo Exception"/>
    <w:aliases w:val="mex"/>
    <w:basedOn w:val="Normal"/>
    <w:rsid w:val="009327B2"/>
  </w:style>
  <w:style w:type="paragraph" w:customStyle="1" w:styleId="MemoHeading">
    <w:name w:val="!Memo Heading"/>
    <w:aliases w:val="mh"/>
    <w:basedOn w:val="Normal"/>
    <w:rsid w:val="009327B2"/>
    <w:pPr>
      <w:pageBreakBefore/>
      <w:spacing w:before="1560" w:after="240"/>
      <w:jc w:val="center"/>
    </w:pPr>
    <w:rPr>
      <w:b/>
      <w:caps/>
      <w:spacing w:val="100"/>
      <w:sz w:val="32"/>
    </w:rPr>
  </w:style>
  <w:style w:type="paragraph" w:customStyle="1" w:styleId="MemoInfo">
    <w:name w:val="!Memo Info"/>
    <w:aliases w:val="mi"/>
    <w:basedOn w:val="Normal"/>
    <w:next w:val="MemoBody"/>
    <w:rsid w:val="009327B2"/>
    <w:pPr>
      <w:pBdr>
        <w:bottom w:val="double" w:sz="6" w:space="21" w:color="auto"/>
      </w:pBdr>
      <w:tabs>
        <w:tab w:val="left" w:pos="1440"/>
      </w:tabs>
      <w:spacing w:before="240"/>
      <w:ind w:left="1440" w:hanging="1440"/>
    </w:pPr>
    <w:rPr>
      <w:b/>
    </w:rPr>
  </w:style>
  <w:style w:type="paragraph" w:customStyle="1" w:styleId="Tabletext">
    <w:name w:val="!Table text"/>
    <w:aliases w:val="tt"/>
    <w:basedOn w:val="Normal"/>
    <w:rsid w:val="009327B2"/>
    <w:pPr>
      <w:spacing w:before="60" w:after="60" w:line="240" w:lineRule="auto"/>
    </w:pPr>
    <w:rPr>
      <w:rFonts w:eastAsia="Times New Roman" w:cs="Times New Roman"/>
      <w:szCs w:val="20"/>
    </w:rPr>
  </w:style>
  <w:style w:type="paragraph" w:customStyle="1" w:styleId="TableHeading">
    <w:name w:val="!Table Heading"/>
    <w:aliases w:val="th"/>
    <w:basedOn w:val="Tabletext"/>
    <w:rsid w:val="009327B2"/>
    <w:pPr>
      <w:keepNext/>
      <w:spacing w:before="240"/>
      <w:jc w:val="center"/>
    </w:pPr>
    <w:rPr>
      <w:b/>
    </w:rPr>
  </w:style>
  <w:style w:type="paragraph" w:customStyle="1" w:styleId="TableEnd">
    <w:name w:val="!Table End"/>
    <w:aliases w:val="te"/>
    <w:basedOn w:val="Tabletext"/>
    <w:rsid w:val="009327B2"/>
    <w:pPr>
      <w:spacing w:after="180"/>
    </w:pPr>
  </w:style>
  <w:style w:type="character" w:customStyle="1" w:styleId="Heading1Char">
    <w:name w:val="Heading 1 Char"/>
    <w:basedOn w:val="DefaultParagraphFont"/>
    <w:link w:val="Heading1"/>
    <w:uiPriority w:val="9"/>
    <w:rsid w:val="00594940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9494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94940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94940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94940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94940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TOAHeading">
    <w:name w:val="toa heading"/>
    <w:basedOn w:val="Normal"/>
    <w:next w:val="Normal"/>
    <w:semiHidden/>
    <w:rsid w:val="009327B2"/>
    <w:pPr>
      <w:tabs>
        <w:tab w:val="right" w:pos="9346"/>
      </w:tabs>
      <w:spacing w:before="240"/>
    </w:pPr>
    <w:rPr>
      <w:rFonts w:ascii="Times New Roman Bold" w:hAnsi="Times New Roman Bold" w:cs="Arial"/>
      <w:b/>
      <w:bCs/>
      <w:szCs w:val="24"/>
      <w:u w:val="words"/>
    </w:rPr>
  </w:style>
  <w:style w:type="paragraph" w:styleId="TableofAuthorities">
    <w:name w:val="table of authorities"/>
    <w:basedOn w:val="Normal"/>
    <w:next w:val="Normal"/>
    <w:semiHidden/>
    <w:rsid w:val="009327B2"/>
    <w:pPr>
      <w:spacing w:before="120"/>
      <w:ind w:left="245" w:right="3600" w:hanging="245"/>
    </w:pPr>
  </w:style>
  <w:style w:type="paragraph" w:styleId="TOC1">
    <w:name w:val="toc 1"/>
    <w:basedOn w:val="Normal"/>
    <w:next w:val="Normal"/>
    <w:uiPriority w:val="39"/>
    <w:rsid w:val="009327B2"/>
    <w:pPr>
      <w:tabs>
        <w:tab w:val="left" w:pos="720"/>
        <w:tab w:val="right" w:leader="dot" w:pos="9346"/>
      </w:tabs>
      <w:spacing w:before="240" w:after="0" w:line="240" w:lineRule="auto"/>
      <w:ind w:left="720" w:right="2880" w:hanging="720"/>
    </w:pPr>
    <w:rPr>
      <w:rFonts w:eastAsia="Times New Roman" w:cs="Times New Roman"/>
      <w:caps/>
      <w:szCs w:val="20"/>
    </w:rPr>
  </w:style>
  <w:style w:type="paragraph" w:styleId="TOC2">
    <w:name w:val="toc 2"/>
    <w:basedOn w:val="Normal"/>
    <w:next w:val="Normal"/>
    <w:semiHidden/>
    <w:rsid w:val="009327B2"/>
    <w:pPr>
      <w:tabs>
        <w:tab w:val="right" w:leader="dot" w:pos="9346"/>
      </w:tabs>
      <w:spacing w:before="240"/>
      <w:ind w:left="720" w:right="3600"/>
    </w:pPr>
    <w:rPr>
      <w:caps/>
    </w:rPr>
  </w:style>
  <w:style w:type="paragraph" w:styleId="TOC3">
    <w:name w:val="toc 3"/>
    <w:basedOn w:val="Normal"/>
    <w:next w:val="Normal"/>
    <w:semiHidden/>
    <w:rsid w:val="009327B2"/>
    <w:pPr>
      <w:tabs>
        <w:tab w:val="right" w:leader="dot" w:pos="9346"/>
      </w:tabs>
      <w:spacing w:before="180"/>
      <w:ind w:left="1440" w:right="3600" w:hanging="720"/>
    </w:pPr>
  </w:style>
  <w:style w:type="paragraph" w:customStyle="1" w:styleId="BlockIndentBullet">
    <w:name w:val="!Block Indent Bullet"/>
    <w:basedOn w:val="BlockIndent"/>
    <w:rsid w:val="000074B4"/>
    <w:pPr>
      <w:numPr>
        <w:numId w:val="13"/>
      </w:numPr>
    </w:pPr>
  </w:style>
  <w:style w:type="paragraph" w:customStyle="1" w:styleId="Bodytextbullet">
    <w:name w:val="!Body text bullet"/>
    <w:basedOn w:val="BodyText0"/>
    <w:rsid w:val="000074B4"/>
    <w:pPr>
      <w:numPr>
        <w:numId w:val="14"/>
      </w:numPr>
    </w:pPr>
  </w:style>
  <w:style w:type="paragraph" w:customStyle="1" w:styleId="bodytextnumbered">
    <w:name w:val="!body text numbered"/>
    <w:basedOn w:val="BodyText5"/>
    <w:rsid w:val="000074B4"/>
    <w:pPr>
      <w:numPr>
        <w:numId w:val="15"/>
      </w:numPr>
    </w:pPr>
  </w:style>
  <w:style w:type="paragraph" w:customStyle="1" w:styleId="BriefHeading">
    <w:name w:val="!Brief Heading"/>
    <w:basedOn w:val="Normal"/>
    <w:rsid w:val="000074B4"/>
    <w:pPr>
      <w:spacing w:before="360" w:after="240" w:line="240" w:lineRule="auto"/>
      <w:jc w:val="center"/>
    </w:pPr>
    <w:rPr>
      <w:rFonts w:ascii="Times New Roman Bold" w:eastAsia="Times New Roman" w:hAnsi="Times New Roman Bold" w:cs="Times New Roman"/>
      <w:b/>
      <w:caps/>
      <w:szCs w:val="20"/>
    </w:rPr>
  </w:style>
  <w:style w:type="paragraph" w:customStyle="1" w:styleId="Brieftitle">
    <w:name w:val="!Brief title"/>
    <w:basedOn w:val="Normal"/>
    <w:rsid w:val="009327B2"/>
    <w:pPr>
      <w:spacing w:before="1440" w:after="960" w:line="240" w:lineRule="auto"/>
      <w:jc w:val="center"/>
    </w:pPr>
    <w:rPr>
      <w:rFonts w:ascii="Times New Roman Bold" w:eastAsia="Times New Roman" w:hAnsi="Times New Roman Bold" w:cs="Times New Roman"/>
      <w:b/>
      <w:caps/>
      <w:sz w:val="28"/>
      <w:szCs w:val="28"/>
    </w:rPr>
  </w:style>
  <w:style w:type="paragraph" w:customStyle="1" w:styleId="caption1">
    <w:name w:val="!caption1"/>
    <w:aliases w:val="c1"/>
    <w:basedOn w:val="Normal"/>
    <w:autoRedefine/>
    <w:rsid w:val="009327B2"/>
    <w:pPr>
      <w:spacing w:before="120"/>
      <w:ind w:left="1267" w:right="619"/>
    </w:pPr>
  </w:style>
  <w:style w:type="paragraph" w:customStyle="1" w:styleId="CAPTION10">
    <w:name w:val="!CAPTION1"/>
    <w:aliases w:val="C1"/>
    <w:basedOn w:val="Normal"/>
    <w:rsid w:val="009327B2"/>
    <w:pPr>
      <w:spacing w:before="120" w:after="0" w:line="240" w:lineRule="auto"/>
      <w:ind w:left="1267" w:right="619"/>
    </w:pPr>
    <w:rPr>
      <w:rFonts w:eastAsia="Times New Roman" w:cs="Times New Roman"/>
      <w:szCs w:val="20"/>
    </w:rPr>
  </w:style>
  <w:style w:type="paragraph" w:customStyle="1" w:styleId="captiondoc">
    <w:name w:val="!captiondoc"/>
    <w:aliases w:val="cd"/>
    <w:basedOn w:val="Normal"/>
    <w:rsid w:val="009327B2"/>
    <w:pPr>
      <w:spacing w:before="240" w:after="0" w:line="240" w:lineRule="auto"/>
      <w:jc w:val="center"/>
    </w:pPr>
    <w:rPr>
      <w:rFonts w:eastAsia="Times New Roman" w:cs="Times New Roman"/>
      <w:b/>
      <w:caps/>
      <w:szCs w:val="20"/>
      <w:u w:val="single"/>
    </w:rPr>
  </w:style>
  <w:style w:type="paragraph" w:customStyle="1" w:styleId="captionver">
    <w:name w:val="!captionver"/>
    <w:aliases w:val="cv"/>
    <w:basedOn w:val="captiondoc"/>
    <w:rsid w:val="009327B2"/>
  </w:style>
  <w:style w:type="paragraph" w:customStyle="1" w:styleId="court">
    <w:name w:val="!court"/>
    <w:aliases w:val="cct"/>
    <w:basedOn w:val="Normal"/>
    <w:rsid w:val="009327B2"/>
    <w:pPr>
      <w:tabs>
        <w:tab w:val="right" w:leader="hyphen" w:pos="5652"/>
      </w:tabs>
      <w:spacing w:before="120" w:after="0" w:line="240" w:lineRule="auto"/>
    </w:pPr>
    <w:rPr>
      <w:rFonts w:eastAsia="Times New Roman" w:cs="Times New Roman"/>
      <w:caps/>
      <w:szCs w:val="20"/>
    </w:rPr>
  </w:style>
  <w:style w:type="character" w:customStyle="1" w:styleId="day">
    <w:name w:val="!day"/>
    <w:basedOn w:val="DefaultParagraphFont"/>
    <w:rsid w:val="009327B2"/>
    <w:rPr>
      <w:color w:val="0000FF"/>
      <w:sz w:val="25"/>
    </w:rPr>
  </w:style>
  <w:style w:type="character" w:customStyle="1" w:styleId="DAY0">
    <w:name w:val="!DAY"/>
    <w:basedOn w:val="DefaultParagraphFont"/>
    <w:rsid w:val="009327B2"/>
    <w:rPr>
      <w:color w:val="0000FF"/>
      <w:sz w:val="25"/>
    </w:rPr>
  </w:style>
  <w:style w:type="paragraph" w:customStyle="1" w:styleId="docket">
    <w:name w:val="!docket"/>
    <w:aliases w:val="d"/>
    <w:basedOn w:val="Normal"/>
    <w:rsid w:val="009327B2"/>
    <w:pPr>
      <w:spacing w:before="240" w:after="0" w:line="240" w:lineRule="auto"/>
      <w:jc w:val="center"/>
    </w:pPr>
    <w:rPr>
      <w:rFonts w:eastAsia="Times New Roman" w:cs="Times New Roman"/>
      <w:szCs w:val="20"/>
    </w:rPr>
  </w:style>
  <w:style w:type="character" w:customStyle="1" w:styleId="month">
    <w:name w:val="!month"/>
    <w:basedOn w:val="DefaultParagraphFont"/>
    <w:rsid w:val="009327B2"/>
    <w:rPr>
      <w:color w:val="0000FF"/>
      <w:sz w:val="25"/>
    </w:rPr>
  </w:style>
  <w:style w:type="character" w:customStyle="1" w:styleId="MONTH0">
    <w:name w:val="!MONTH"/>
    <w:basedOn w:val="DefaultParagraphFont"/>
    <w:rsid w:val="009327B2"/>
    <w:rPr>
      <w:color w:val="0000FF"/>
      <w:sz w:val="25"/>
    </w:rPr>
  </w:style>
  <w:style w:type="paragraph" w:customStyle="1" w:styleId="newpageheading">
    <w:name w:val="!new page heading"/>
    <w:basedOn w:val="Normal"/>
    <w:next w:val="BodyText5"/>
    <w:rsid w:val="009327B2"/>
    <w:pPr>
      <w:pageBreakBefore/>
      <w:spacing w:before="240" w:after="240" w:line="240" w:lineRule="auto"/>
      <w:jc w:val="center"/>
    </w:pPr>
    <w:rPr>
      <w:rFonts w:ascii="Times New Roman Bold" w:eastAsia="Times New Roman" w:hAnsi="Times New Roman Bold" w:cs="Times New Roman"/>
      <w:b/>
      <w:caps/>
      <w:szCs w:val="20"/>
      <w:u w:val="single"/>
    </w:rPr>
  </w:style>
  <w:style w:type="paragraph" w:customStyle="1" w:styleId="party1">
    <w:name w:val="!party1"/>
    <w:aliases w:val="p1"/>
    <w:basedOn w:val="CAPTION10"/>
    <w:rsid w:val="009327B2"/>
    <w:pPr>
      <w:ind w:left="0"/>
    </w:pPr>
  </w:style>
  <w:style w:type="paragraph" w:customStyle="1" w:styleId="party1a">
    <w:name w:val="!party1a"/>
    <w:aliases w:val="p1a"/>
    <w:basedOn w:val="Normal"/>
    <w:rsid w:val="009327B2"/>
    <w:pPr>
      <w:spacing w:before="120" w:after="120" w:line="240" w:lineRule="auto"/>
      <w:ind w:left="1980" w:right="612"/>
    </w:pPr>
    <w:rPr>
      <w:rFonts w:eastAsia="Times New Roman" w:cs="Times New Roman"/>
      <w:szCs w:val="20"/>
    </w:rPr>
  </w:style>
  <w:style w:type="paragraph" w:customStyle="1" w:styleId="party2">
    <w:name w:val="!party2"/>
    <w:aliases w:val="p2"/>
    <w:basedOn w:val="party1"/>
    <w:rsid w:val="009327B2"/>
  </w:style>
  <w:style w:type="paragraph" w:customStyle="1" w:styleId="party2a">
    <w:name w:val="!party2a"/>
    <w:aliases w:val="p2a"/>
    <w:basedOn w:val="party1a"/>
    <w:rsid w:val="009327B2"/>
  </w:style>
  <w:style w:type="character" w:customStyle="1" w:styleId="testator">
    <w:name w:val="!testator"/>
    <w:basedOn w:val="DefaultParagraphFont"/>
    <w:rsid w:val="009327B2"/>
    <w:rPr>
      <w:caps/>
      <w:color w:val="0000FF"/>
      <w:sz w:val="25"/>
    </w:rPr>
  </w:style>
  <w:style w:type="character" w:customStyle="1" w:styleId="TESTATOR0">
    <w:name w:val="!TESTATOR"/>
    <w:basedOn w:val="DefaultParagraphFont"/>
    <w:rsid w:val="009327B2"/>
    <w:rPr>
      <w:caps/>
      <w:color w:val="0000FF"/>
      <w:sz w:val="25"/>
    </w:rPr>
  </w:style>
  <w:style w:type="character" w:customStyle="1" w:styleId="testatrix">
    <w:name w:val="!testatrix"/>
    <w:basedOn w:val="DefaultParagraphFont"/>
    <w:rsid w:val="009327B2"/>
    <w:rPr>
      <w:caps/>
      <w:color w:val="0000FF"/>
      <w:sz w:val="25"/>
    </w:rPr>
  </w:style>
  <w:style w:type="character" w:customStyle="1" w:styleId="TESTATRIX0">
    <w:name w:val="!TESTATRIX"/>
    <w:basedOn w:val="DefaultParagraphFont"/>
    <w:rsid w:val="009327B2"/>
    <w:rPr>
      <w:caps/>
      <w:color w:val="0000FF"/>
      <w:sz w:val="25"/>
    </w:rPr>
  </w:style>
  <w:style w:type="paragraph" w:customStyle="1" w:styleId="Willnumbering">
    <w:name w:val="!Will numbering"/>
    <w:basedOn w:val="Normal"/>
    <w:rsid w:val="002B526B"/>
    <w:pPr>
      <w:numPr>
        <w:numId w:val="8"/>
      </w:numPr>
      <w:spacing w:line="480" w:lineRule="auto"/>
      <w:jc w:val="both"/>
    </w:pPr>
  </w:style>
  <w:style w:type="paragraph" w:customStyle="1" w:styleId="Will2">
    <w:name w:val="!Will 2"/>
    <w:aliases w:val="w2"/>
    <w:basedOn w:val="Willnumbering"/>
    <w:rsid w:val="002B526B"/>
    <w:pPr>
      <w:numPr>
        <w:ilvl w:val="1"/>
        <w:numId w:val="12"/>
      </w:numPr>
      <w:spacing w:after="0"/>
    </w:pPr>
  </w:style>
  <w:style w:type="paragraph" w:customStyle="1" w:styleId="Will3">
    <w:name w:val="!Will 3"/>
    <w:aliases w:val="w3"/>
    <w:basedOn w:val="Will2"/>
    <w:rsid w:val="002B526B"/>
    <w:pPr>
      <w:numPr>
        <w:ilvl w:val="2"/>
      </w:numPr>
    </w:pPr>
  </w:style>
  <w:style w:type="paragraph" w:customStyle="1" w:styleId="Will4">
    <w:name w:val="!Will 4"/>
    <w:aliases w:val="w4"/>
    <w:basedOn w:val="Will3"/>
    <w:rsid w:val="002B526B"/>
    <w:pPr>
      <w:numPr>
        <w:ilvl w:val="3"/>
      </w:numPr>
    </w:pPr>
  </w:style>
  <w:style w:type="paragraph" w:styleId="BalloonText">
    <w:name w:val="Balloon Text"/>
    <w:basedOn w:val="Normal"/>
    <w:link w:val="BalloonTextChar"/>
    <w:rsid w:val="002B52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B526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rsid w:val="002B526B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2B526B"/>
    <w:rPr>
      <w:rFonts w:ascii="Tahoma" w:hAnsi="Tahoma" w:cs="Tahoma"/>
      <w:sz w:val="16"/>
      <w:szCs w:val="16"/>
    </w:rPr>
  </w:style>
  <w:style w:type="paragraph" w:styleId="EnvelopeAddress">
    <w:name w:val="envelope address"/>
    <w:basedOn w:val="Normal"/>
    <w:rsid w:val="002B526B"/>
    <w:pPr>
      <w:spacing w:after="0" w:line="240" w:lineRule="auto"/>
      <w:ind w:left="5184"/>
    </w:pPr>
    <w:rPr>
      <w:rFonts w:eastAsia="Times New Roman" w:cs="Times New Roman"/>
      <w:szCs w:val="20"/>
    </w:rPr>
  </w:style>
  <w:style w:type="paragraph" w:styleId="EnvelopeReturn">
    <w:name w:val="envelope return"/>
    <w:basedOn w:val="Normal"/>
    <w:rsid w:val="002B526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Footer0">
    <w:name w:val="footer"/>
    <w:basedOn w:val="Normal"/>
    <w:link w:val="FooterChar"/>
    <w:rsid w:val="002B526B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FooterChar">
    <w:name w:val="Footer Char"/>
    <w:basedOn w:val="DefaultParagraphFont"/>
    <w:link w:val="Footer0"/>
    <w:rsid w:val="002B526B"/>
    <w:rPr>
      <w:rFonts w:ascii="Times New Roman" w:eastAsia="Times New Roman" w:hAnsi="Times New Roman" w:cs="Times New Roman"/>
      <w:sz w:val="24"/>
      <w:szCs w:val="20"/>
    </w:rPr>
  </w:style>
  <w:style w:type="character" w:styleId="FootnoteReference">
    <w:name w:val="footnote reference"/>
    <w:basedOn w:val="DefaultParagraphFont"/>
    <w:semiHidden/>
    <w:rsid w:val="002B526B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2B526B"/>
    <w:pPr>
      <w:ind w:firstLine="720"/>
      <w:jc w:val="both"/>
    </w:pPr>
  </w:style>
  <w:style w:type="character" w:customStyle="1" w:styleId="FootnoteTextChar">
    <w:name w:val="Footnote Text Char"/>
    <w:basedOn w:val="DefaultParagraphFont"/>
    <w:link w:val="FootnoteText"/>
    <w:semiHidden/>
    <w:rsid w:val="002B526B"/>
    <w:rPr>
      <w:rFonts w:ascii="Garamond" w:hAnsi="Garamond"/>
      <w:sz w:val="24"/>
    </w:rPr>
  </w:style>
  <w:style w:type="paragraph" w:styleId="Header0">
    <w:name w:val="header"/>
    <w:basedOn w:val="Normal"/>
    <w:link w:val="HeaderChar"/>
    <w:rsid w:val="002B526B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HeaderChar">
    <w:name w:val="Header Char"/>
    <w:basedOn w:val="DefaultParagraphFont"/>
    <w:link w:val="Header0"/>
    <w:rsid w:val="002B526B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rsid w:val="00594940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94940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rsid w:val="00594940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rsid w:val="00594940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rsid w:val="00594940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styleId="Hyperlink">
    <w:name w:val="Hyperlink"/>
    <w:basedOn w:val="DefaultParagraphFont"/>
    <w:uiPriority w:val="99"/>
    <w:unhideWhenUsed/>
    <w:rsid w:val="009327B2"/>
    <w:rPr>
      <w:color w:val="0000FF" w:themeColor="hyperlink"/>
      <w:u w:val="single"/>
    </w:rPr>
  </w:style>
  <w:style w:type="paragraph" w:styleId="TOC4">
    <w:name w:val="toc 4"/>
    <w:basedOn w:val="Normal"/>
    <w:next w:val="Normal"/>
    <w:semiHidden/>
    <w:rsid w:val="009327B2"/>
    <w:pPr>
      <w:tabs>
        <w:tab w:val="left" w:pos="2160"/>
        <w:tab w:val="right" w:leader="dot" w:pos="9346"/>
      </w:tabs>
      <w:spacing w:before="120"/>
      <w:ind w:left="2160" w:right="3600" w:hanging="720"/>
    </w:pPr>
  </w:style>
  <w:style w:type="paragraph" w:styleId="TOC5">
    <w:name w:val="toc 5"/>
    <w:basedOn w:val="Normal"/>
    <w:next w:val="Normal"/>
    <w:autoRedefine/>
    <w:semiHidden/>
    <w:rsid w:val="009327B2"/>
    <w:pPr>
      <w:spacing w:before="120"/>
      <w:ind w:left="965"/>
    </w:pPr>
  </w:style>
  <w:style w:type="paragraph" w:styleId="TOC6">
    <w:name w:val="toc 6"/>
    <w:basedOn w:val="Normal"/>
    <w:next w:val="Normal"/>
    <w:autoRedefine/>
    <w:semiHidden/>
    <w:rsid w:val="009327B2"/>
    <w:pPr>
      <w:spacing w:before="120"/>
      <w:ind w:left="1195"/>
    </w:pPr>
  </w:style>
  <w:style w:type="paragraph" w:styleId="TOC7">
    <w:name w:val="toc 7"/>
    <w:basedOn w:val="Normal"/>
    <w:next w:val="Normal"/>
    <w:autoRedefine/>
    <w:semiHidden/>
    <w:rsid w:val="009327B2"/>
    <w:pPr>
      <w:spacing w:before="120"/>
      <w:ind w:left="1440"/>
    </w:pPr>
  </w:style>
  <w:style w:type="paragraph" w:styleId="TOC8">
    <w:name w:val="toc 8"/>
    <w:basedOn w:val="Normal"/>
    <w:next w:val="Normal"/>
    <w:autoRedefine/>
    <w:semiHidden/>
    <w:rsid w:val="009327B2"/>
    <w:pPr>
      <w:spacing w:before="120"/>
      <w:ind w:left="1685"/>
    </w:pPr>
  </w:style>
  <w:style w:type="paragraph" w:styleId="TOC9">
    <w:name w:val="toc 9"/>
    <w:basedOn w:val="Normal"/>
    <w:next w:val="Normal"/>
    <w:autoRedefine/>
    <w:semiHidden/>
    <w:rsid w:val="009327B2"/>
    <w:pPr>
      <w:spacing w:before="120"/>
      <w:ind w:left="1915"/>
    </w:pPr>
  </w:style>
  <w:style w:type="paragraph" w:customStyle="1" w:styleId="Will1">
    <w:name w:val="!Will 1"/>
    <w:aliases w:val="w1"/>
    <w:basedOn w:val="BodyText0"/>
    <w:rsid w:val="002B526B"/>
    <w:pPr>
      <w:numPr>
        <w:numId w:val="12"/>
      </w:numPr>
      <w:tabs>
        <w:tab w:val="left" w:pos="2160"/>
      </w:tabs>
    </w:pPr>
  </w:style>
  <w:style w:type="paragraph" w:customStyle="1" w:styleId="Will5">
    <w:name w:val="!Will 5"/>
    <w:aliases w:val="w5"/>
    <w:basedOn w:val="Will4"/>
    <w:rsid w:val="002B526B"/>
    <w:pPr>
      <w:numPr>
        <w:ilvl w:val="4"/>
      </w:numPr>
    </w:pPr>
  </w:style>
  <w:style w:type="paragraph" w:customStyle="1" w:styleId="Interrogatory">
    <w:name w:val="!Interrogatory"/>
    <w:aliases w:val="in1"/>
    <w:basedOn w:val="Normal"/>
    <w:rsid w:val="008D0E39"/>
    <w:pPr>
      <w:numPr>
        <w:numId w:val="17"/>
      </w:numPr>
      <w:spacing w:after="0" w:line="480" w:lineRule="auto"/>
      <w:jc w:val="both"/>
    </w:pPr>
    <w:rPr>
      <w:rFonts w:eastAsia="Times New Roman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26F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6F7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6F74"/>
    <w:rPr>
      <w:rFonts w:ascii="Garamond" w:hAnsi="Garamond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6F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6F74"/>
    <w:rPr>
      <w:rFonts w:ascii="Garamond" w:hAnsi="Garamond"/>
      <w:b/>
      <w:bCs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94940"/>
    <w:pPr>
      <w:spacing w:line="240" w:lineRule="auto"/>
    </w:pPr>
    <w:rPr>
      <w:b/>
      <w:bCs/>
      <w:smallCaps/>
      <w:color w:val="1F497D" w:themeColor="tex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94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4940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594940"/>
    <w:rPr>
      <w:b/>
      <w:bCs/>
    </w:rPr>
  </w:style>
  <w:style w:type="character" w:styleId="Emphasis">
    <w:name w:val="Emphasis"/>
    <w:basedOn w:val="DefaultParagraphFont"/>
    <w:uiPriority w:val="20"/>
    <w:qFormat/>
    <w:rsid w:val="00594940"/>
    <w:rPr>
      <w:i/>
      <w:iCs/>
    </w:rPr>
  </w:style>
  <w:style w:type="paragraph" w:styleId="NoSpacing">
    <w:name w:val="No Spacing"/>
    <w:uiPriority w:val="1"/>
    <w:qFormat/>
    <w:rsid w:val="0059494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94940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94940"/>
    <w:rPr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940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940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9494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9494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94940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594940"/>
    <w:rPr>
      <w:b/>
      <w:bCs/>
      <w:smallCaps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594940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9494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E41F49-DD2A-423D-8B66-6E9159F52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2021-05-21T12:51:00Z</dcterms:created>
  <dcterms:modified xsi:type="dcterms:W3CDTF">2021-05-21T12:59:00Z</dcterms:modified>
</cp:coreProperties>
</file>