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120E5C" w14:textId="0E589D1A" w:rsidR="00363EE6" w:rsidRPr="00086839" w:rsidRDefault="002F751F">
      <w:pPr>
        <w:jc w:val="center"/>
        <w:rPr>
          <w:sz w:val="28"/>
          <w:szCs w:val="28"/>
        </w:rPr>
      </w:pPr>
      <w:r w:rsidRPr="00086839">
        <w:rPr>
          <w:sz w:val="28"/>
          <w:szCs w:val="28"/>
        </w:rPr>
        <w:t xml:space="preserve">Village of Baldwinsville </w:t>
      </w:r>
      <w:r w:rsidR="00BA039F" w:rsidRPr="00086839">
        <w:rPr>
          <w:sz w:val="28"/>
          <w:szCs w:val="28"/>
        </w:rPr>
        <w:t>Combined Board</w:t>
      </w:r>
      <w:r w:rsidRPr="00086839">
        <w:rPr>
          <w:sz w:val="28"/>
          <w:szCs w:val="28"/>
        </w:rPr>
        <w:t xml:space="preserve"> Meeting Minutes</w:t>
      </w:r>
    </w:p>
    <w:p w14:paraId="10BDBFDC" w14:textId="2B259E39" w:rsidR="00363EE6" w:rsidRDefault="00892576">
      <w:pPr>
        <w:jc w:val="center"/>
        <w:rPr>
          <w:sz w:val="28"/>
          <w:szCs w:val="28"/>
        </w:rPr>
      </w:pPr>
      <w:r w:rsidRPr="00086839">
        <w:rPr>
          <w:sz w:val="28"/>
          <w:szCs w:val="28"/>
        </w:rPr>
        <w:t>Wednesday</w:t>
      </w:r>
      <w:r w:rsidR="002F751F" w:rsidRPr="00086839">
        <w:rPr>
          <w:sz w:val="28"/>
          <w:szCs w:val="28"/>
        </w:rPr>
        <w:t xml:space="preserve">, </w:t>
      </w:r>
      <w:r w:rsidRPr="00086839">
        <w:rPr>
          <w:sz w:val="28"/>
          <w:szCs w:val="28"/>
        </w:rPr>
        <w:t>June 19</w:t>
      </w:r>
      <w:r w:rsidR="00B233CC" w:rsidRPr="00086839">
        <w:rPr>
          <w:sz w:val="28"/>
          <w:szCs w:val="28"/>
        </w:rPr>
        <w:t>, 2024</w:t>
      </w:r>
    </w:p>
    <w:p w14:paraId="5A0644C7" w14:textId="77777777" w:rsidR="003B6E44" w:rsidRDefault="003B6E44" w:rsidP="003B6E44">
      <w:pPr>
        <w:jc w:val="center"/>
        <w:rPr>
          <w:sz w:val="24"/>
          <w:szCs w:val="24"/>
        </w:rPr>
      </w:pPr>
      <w:r>
        <w:rPr>
          <w:sz w:val="24"/>
          <w:szCs w:val="24"/>
        </w:rPr>
        <w:t>Approved 5:0</w:t>
      </w:r>
    </w:p>
    <w:p w14:paraId="2D128759" w14:textId="77777777" w:rsidR="003B6E44" w:rsidRPr="00086839" w:rsidRDefault="003B6E44">
      <w:pPr>
        <w:jc w:val="center"/>
        <w:rPr>
          <w:sz w:val="28"/>
          <w:szCs w:val="28"/>
        </w:rPr>
      </w:pPr>
    </w:p>
    <w:p w14:paraId="05F9FD1A" w14:textId="77777777" w:rsidR="00D76FA3" w:rsidRPr="00086839" w:rsidRDefault="00D76FA3">
      <w:pPr>
        <w:jc w:val="center"/>
        <w:rPr>
          <w:sz w:val="28"/>
          <w:szCs w:val="28"/>
        </w:rPr>
      </w:pPr>
    </w:p>
    <w:p w14:paraId="7CC2DFDB" w14:textId="77777777" w:rsidR="00363EE6" w:rsidRPr="00086839" w:rsidRDefault="002F751F">
      <w:pPr>
        <w:rPr>
          <w:sz w:val="28"/>
          <w:szCs w:val="28"/>
        </w:rPr>
      </w:pPr>
      <w:r w:rsidRPr="00086839">
        <w:rPr>
          <w:noProof/>
          <w:sz w:val="28"/>
          <w:szCs w:val="28"/>
        </w:rPr>
        <w:drawing>
          <wp:inline distT="0" distB="0" distL="0" distR="0" wp14:anchorId="6534DC52" wp14:editId="37F52702">
            <wp:extent cx="5943600" cy="22606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6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12C3C0" w14:textId="77777777" w:rsidR="00363EE6" w:rsidRPr="00086839" w:rsidRDefault="002F751F">
      <w:pPr>
        <w:rPr>
          <w:sz w:val="28"/>
          <w:szCs w:val="28"/>
        </w:rPr>
      </w:pPr>
      <w:r w:rsidRPr="00086839">
        <w:rPr>
          <w:sz w:val="28"/>
          <w:szCs w:val="28"/>
        </w:rPr>
        <w:t>PRESENT:</w:t>
      </w:r>
    </w:p>
    <w:p w14:paraId="79EC8BDE" w14:textId="77777777" w:rsidR="00363EE6" w:rsidRPr="00086839" w:rsidRDefault="002F751F">
      <w:pPr>
        <w:rPr>
          <w:sz w:val="28"/>
          <w:szCs w:val="28"/>
        </w:rPr>
      </w:pPr>
      <w:r w:rsidRPr="00086839">
        <w:rPr>
          <w:sz w:val="28"/>
          <w:szCs w:val="28"/>
        </w:rPr>
        <w:t>Terrie King - Chairperson</w:t>
      </w:r>
    </w:p>
    <w:p w14:paraId="02BEABCE" w14:textId="77777777" w:rsidR="00363EE6" w:rsidRPr="00086839" w:rsidRDefault="002F751F">
      <w:pPr>
        <w:rPr>
          <w:sz w:val="28"/>
          <w:szCs w:val="28"/>
        </w:rPr>
      </w:pPr>
      <w:r w:rsidRPr="00086839">
        <w:rPr>
          <w:sz w:val="28"/>
          <w:szCs w:val="28"/>
        </w:rPr>
        <w:t xml:space="preserve">Chris Greer </w:t>
      </w:r>
    </w:p>
    <w:p w14:paraId="67D19D87" w14:textId="58010157" w:rsidR="00363EE6" w:rsidRPr="00086839" w:rsidRDefault="0073030D">
      <w:pPr>
        <w:rPr>
          <w:sz w:val="28"/>
          <w:szCs w:val="28"/>
        </w:rPr>
      </w:pPr>
      <w:bookmarkStart w:id="0" w:name="_Hlk164615601"/>
      <w:r w:rsidRPr="00086839">
        <w:rPr>
          <w:sz w:val="28"/>
          <w:szCs w:val="28"/>
        </w:rPr>
        <w:t>Kevin Hamilton</w:t>
      </w:r>
    </w:p>
    <w:p w14:paraId="317BF4EE" w14:textId="77777777" w:rsidR="00363EE6" w:rsidRPr="00086839" w:rsidRDefault="002F751F">
      <w:pPr>
        <w:rPr>
          <w:sz w:val="28"/>
          <w:szCs w:val="28"/>
        </w:rPr>
      </w:pPr>
      <w:bookmarkStart w:id="1" w:name="_Hlk167561598"/>
      <w:bookmarkEnd w:id="0"/>
      <w:r w:rsidRPr="00086839">
        <w:rPr>
          <w:sz w:val="28"/>
          <w:szCs w:val="28"/>
        </w:rPr>
        <w:t>Andrew Knowlden</w:t>
      </w:r>
    </w:p>
    <w:p w14:paraId="4C138333" w14:textId="77777777" w:rsidR="005D6576" w:rsidRPr="00086839" w:rsidRDefault="005D6576">
      <w:pPr>
        <w:rPr>
          <w:sz w:val="28"/>
          <w:szCs w:val="28"/>
        </w:rPr>
      </w:pPr>
      <w:bookmarkStart w:id="2" w:name="_Hlk167561551"/>
      <w:bookmarkEnd w:id="1"/>
      <w:r w:rsidRPr="00086839">
        <w:rPr>
          <w:sz w:val="28"/>
          <w:szCs w:val="28"/>
        </w:rPr>
        <w:t>Johanna Bock</w:t>
      </w:r>
    </w:p>
    <w:p w14:paraId="5CD0A2BE" w14:textId="615E2B1C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Bruce Stebbins, Mayor</w:t>
      </w:r>
    </w:p>
    <w:p w14:paraId="085045C3" w14:textId="3DF668EC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Eric Reinagel</w:t>
      </w:r>
    </w:p>
    <w:p w14:paraId="4B8F4D67" w14:textId="7E0BEE06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Mike Shepard</w:t>
      </w:r>
    </w:p>
    <w:p w14:paraId="598AB450" w14:textId="4467EADD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Nate Collins</w:t>
      </w:r>
    </w:p>
    <w:p w14:paraId="52B0BAFE" w14:textId="40FBDD88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Ruth Cico</w:t>
      </w:r>
    </w:p>
    <w:p w14:paraId="3DF9EBE6" w14:textId="52D1C463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Megan O’Donnell</w:t>
      </w:r>
    </w:p>
    <w:p w14:paraId="2015DCB6" w14:textId="1C6E8016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Donna Freyleue</w:t>
      </w:r>
    </w:p>
    <w:p w14:paraId="1BDAC25B" w14:textId="1322D7BF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Dean Johnson</w:t>
      </w:r>
    </w:p>
    <w:p w14:paraId="43220C94" w14:textId="1818C84B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Margaret Halleron</w:t>
      </w:r>
    </w:p>
    <w:p w14:paraId="70D114C8" w14:textId="694870FC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Bruce King</w:t>
      </w:r>
    </w:p>
    <w:p w14:paraId="73C435B0" w14:textId="47B801A3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Jim Hawthorne</w:t>
      </w:r>
    </w:p>
    <w:bookmarkEnd w:id="2"/>
    <w:p w14:paraId="7B702407" w14:textId="77777777" w:rsidR="00363EE6" w:rsidRPr="00086839" w:rsidRDefault="002F751F">
      <w:pPr>
        <w:rPr>
          <w:sz w:val="28"/>
          <w:szCs w:val="28"/>
        </w:rPr>
      </w:pPr>
      <w:r w:rsidRPr="00086839">
        <w:rPr>
          <w:sz w:val="28"/>
          <w:szCs w:val="28"/>
        </w:rPr>
        <w:t>Greg Sgromo, Village Engineer</w:t>
      </w:r>
    </w:p>
    <w:p w14:paraId="39E22F8C" w14:textId="3790994E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Bob Baldwin, Village Attorney</w:t>
      </w:r>
    </w:p>
    <w:p w14:paraId="136A76A4" w14:textId="77777777" w:rsidR="00363EE6" w:rsidRPr="00086839" w:rsidRDefault="002F751F">
      <w:pPr>
        <w:rPr>
          <w:sz w:val="28"/>
          <w:szCs w:val="28"/>
        </w:rPr>
      </w:pPr>
      <w:r w:rsidRPr="00086839">
        <w:rPr>
          <w:sz w:val="28"/>
          <w:szCs w:val="28"/>
        </w:rPr>
        <w:t>Jamie Sutphen, Village Attorney</w:t>
      </w:r>
    </w:p>
    <w:p w14:paraId="7656316A" w14:textId="77777777" w:rsidR="00363EE6" w:rsidRPr="00086839" w:rsidRDefault="002F751F">
      <w:pPr>
        <w:rPr>
          <w:sz w:val="28"/>
          <w:szCs w:val="28"/>
        </w:rPr>
      </w:pPr>
      <w:bookmarkStart w:id="3" w:name="_Hlk164620562"/>
      <w:r w:rsidRPr="00086839">
        <w:rPr>
          <w:sz w:val="28"/>
          <w:szCs w:val="28"/>
        </w:rPr>
        <w:t xml:space="preserve">Steve </w:t>
      </w:r>
      <w:bookmarkStart w:id="4" w:name="_Hlk164765540"/>
      <w:proofErr w:type="spellStart"/>
      <w:r w:rsidRPr="00086839">
        <w:rPr>
          <w:sz w:val="28"/>
          <w:szCs w:val="28"/>
        </w:rPr>
        <w:t>Breitzka</w:t>
      </w:r>
      <w:bookmarkEnd w:id="4"/>
      <w:proofErr w:type="spellEnd"/>
      <w:r w:rsidRPr="00086839">
        <w:rPr>
          <w:sz w:val="28"/>
          <w:szCs w:val="28"/>
        </w:rPr>
        <w:t xml:space="preserve">, </w:t>
      </w:r>
      <w:bookmarkEnd w:id="3"/>
      <w:r w:rsidRPr="00086839">
        <w:rPr>
          <w:sz w:val="28"/>
          <w:szCs w:val="28"/>
        </w:rPr>
        <w:t>Environmental Design &amp; Research</w:t>
      </w:r>
    </w:p>
    <w:p w14:paraId="3C341787" w14:textId="33512422" w:rsidR="006126AE" w:rsidRPr="00086839" w:rsidRDefault="006126AE">
      <w:pPr>
        <w:rPr>
          <w:sz w:val="28"/>
          <w:szCs w:val="28"/>
        </w:rPr>
      </w:pPr>
      <w:r w:rsidRPr="00086839">
        <w:rPr>
          <w:sz w:val="28"/>
          <w:szCs w:val="28"/>
        </w:rPr>
        <w:t>Charlie Breur, Hueber Breuer Construction</w:t>
      </w:r>
    </w:p>
    <w:p w14:paraId="2D5FE46C" w14:textId="24532926" w:rsidR="006126AE" w:rsidRPr="00086839" w:rsidRDefault="006126AE">
      <w:pPr>
        <w:rPr>
          <w:sz w:val="28"/>
          <w:szCs w:val="28"/>
        </w:rPr>
      </w:pPr>
      <w:r w:rsidRPr="00086839">
        <w:rPr>
          <w:sz w:val="28"/>
          <w:szCs w:val="28"/>
        </w:rPr>
        <w:t>John O’Brien, Hueber-Breuer Construction</w:t>
      </w:r>
    </w:p>
    <w:p w14:paraId="75402197" w14:textId="7079222B" w:rsidR="005D6576" w:rsidRPr="00086839" w:rsidRDefault="005D6576">
      <w:pPr>
        <w:rPr>
          <w:sz w:val="28"/>
          <w:szCs w:val="28"/>
        </w:rPr>
      </w:pPr>
      <w:r w:rsidRPr="00086839">
        <w:rPr>
          <w:sz w:val="28"/>
          <w:szCs w:val="28"/>
        </w:rPr>
        <w:t>Brody Smith, Bronze Foundry Lofts</w:t>
      </w:r>
    </w:p>
    <w:p w14:paraId="16BFF703" w14:textId="77777777" w:rsidR="00E14EF2" w:rsidRPr="00086839" w:rsidRDefault="00E14EF2">
      <w:pPr>
        <w:rPr>
          <w:sz w:val="28"/>
          <w:szCs w:val="28"/>
        </w:rPr>
      </w:pPr>
    </w:p>
    <w:p w14:paraId="7B9EB777" w14:textId="79203CF8" w:rsidR="00363EE6" w:rsidRPr="00086839" w:rsidRDefault="002F751F">
      <w:pPr>
        <w:rPr>
          <w:iCs/>
          <w:sz w:val="28"/>
          <w:szCs w:val="28"/>
        </w:rPr>
      </w:pPr>
      <w:r w:rsidRPr="00086839">
        <w:rPr>
          <w:iCs/>
          <w:sz w:val="28"/>
          <w:szCs w:val="28"/>
        </w:rPr>
        <w:t>The Pledge of Allegiance was led by Chairperson</w:t>
      </w:r>
      <w:r w:rsidR="005D6576" w:rsidRPr="00086839">
        <w:rPr>
          <w:iCs/>
          <w:sz w:val="28"/>
          <w:szCs w:val="28"/>
        </w:rPr>
        <w:t xml:space="preserve"> Terrie</w:t>
      </w:r>
      <w:r w:rsidRPr="00086839">
        <w:rPr>
          <w:iCs/>
          <w:sz w:val="28"/>
          <w:szCs w:val="28"/>
        </w:rPr>
        <w:t xml:space="preserve"> King</w:t>
      </w:r>
    </w:p>
    <w:p w14:paraId="0BED4717" w14:textId="77777777" w:rsidR="00A96BC4" w:rsidRPr="00086839" w:rsidRDefault="00A96BC4">
      <w:pPr>
        <w:rPr>
          <w:i/>
          <w:sz w:val="28"/>
          <w:szCs w:val="28"/>
        </w:rPr>
      </w:pPr>
    </w:p>
    <w:p w14:paraId="7631F297" w14:textId="107FE3DC" w:rsidR="00892576" w:rsidRPr="00086839" w:rsidRDefault="005C6C19" w:rsidP="00892576">
      <w:pPr>
        <w:rPr>
          <w:bCs/>
          <w:sz w:val="28"/>
          <w:szCs w:val="28"/>
        </w:rPr>
      </w:pPr>
      <w:r w:rsidRPr="00086839">
        <w:rPr>
          <w:b/>
          <w:sz w:val="28"/>
          <w:szCs w:val="28"/>
          <w:u w:val="single"/>
        </w:rPr>
        <w:t>Bronze Foundry Lofts</w:t>
      </w:r>
    </w:p>
    <w:p w14:paraId="785A2F60" w14:textId="77777777" w:rsidR="000F558F" w:rsidRPr="00086839" w:rsidRDefault="000F558F">
      <w:pPr>
        <w:rPr>
          <w:bCs/>
          <w:sz w:val="28"/>
          <w:szCs w:val="28"/>
        </w:rPr>
      </w:pPr>
    </w:p>
    <w:p w14:paraId="077C6E26" w14:textId="29C762EC" w:rsidR="00086839" w:rsidRPr="00086839" w:rsidRDefault="00086839">
      <w:pPr>
        <w:rPr>
          <w:bCs/>
          <w:sz w:val="28"/>
          <w:szCs w:val="28"/>
        </w:rPr>
      </w:pPr>
      <w:r w:rsidRPr="00086839">
        <w:rPr>
          <w:bCs/>
          <w:sz w:val="28"/>
          <w:szCs w:val="28"/>
        </w:rPr>
        <w:t>Charlie Brewer was asked to move the PDD discussion to the end and proceed with the site plan presentation.</w:t>
      </w:r>
    </w:p>
    <w:p w14:paraId="40CB3C30" w14:textId="77777777" w:rsidR="00086839" w:rsidRPr="00086839" w:rsidRDefault="00086839">
      <w:pPr>
        <w:rPr>
          <w:bCs/>
          <w:sz w:val="28"/>
          <w:szCs w:val="28"/>
        </w:rPr>
      </w:pPr>
    </w:p>
    <w:p w14:paraId="1BED98CD" w14:textId="74149AFB" w:rsidR="00086839" w:rsidRPr="00086839" w:rsidRDefault="00086839">
      <w:pPr>
        <w:rPr>
          <w:bCs/>
          <w:sz w:val="28"/>
          <w:szCs w:val="28"/>
        </w:rPr>
      </w:pPr>
      <w:r w:rsidRPr="00086839">
        <w:rPr>
          <w:bCs/>
          <w:sz w:val="28"/>
          <w:szCs w:val="28"/>
        </w:rPr>
        <w:t>Charlie Brewer presented the initial site plan from February 2024, detailing access points, building layouts, parking, and stormwater management.</w:t>
      </w:r>
    </w:p>
    <w:p w14:paraId="40C54E0A" w14:textId="77777777" w:rsidR="00086839" w:rsidRPr="00086839" w:rsidRDefault="00086839">
      <w:pPr>
        <w:rPr>
          <w:bCs/>
          <w:sz w:val="28"/>
          <w:szCs w:val="28"/>
        </w:rPr>
      </w:pPr>
    </w:p>
    <w:p w14:paraId="45FD7E4C" w14:textId="473E3EF5" w:rsidR="00086839" w:rsidRPr="00086839" w:rsidRDefault="00086839">
      <w:pPr>
        <w:rPr>
          <w:bCs/>
          <w:sz w:val="28"/>
          <w:szCs w:val="28"/>
        </w:rPr>
      </w:pPr>
      <w:r w:rsidRPr="00086839">
        <w:rPr>
          <w:bCs/>
          <w:sz w:val="28"/>
          <w:szCs w:val="28"/>
        </w:rPr>
        <w:t>Concerns were raised about the village aesthetic, traffic cut-throughs, parking, and building heights</w:t>
      </w:r>
      <w:r w:rsidR="00922B0C" w:rsidRPr="00086839">
        <w:rPr>
          <w:bCs/>
          <w:sz w:val="28"/>
          <w:szCs w:val="28"/>
        </w:rPr>
        <w:t xml:space="preserve">. </w:t>
      </w:r>
      <w:r w:rsidRPr="00086839">
        <w:rPr>
          <w:bCs/>
          <w:sz w:val="28"/>
          <w:szCs w:val="28"/>
        </w:rPr>
        <w:t>Suggestion included limiting building heights to three stories and modifying road networks.</w:t>
      </w:r>
    </w:p>
    <w:p w14:paraId="6400E955" w14:textId="77777777" w:rsidR="00086839" w:rsidRPr="00086839" w:rsidRDefault="00086839">
      <w:pPr>
        <w:rPr>
          <w:bCs/>
          <w:sz w:val="28"/>
          <w:szCs w:val="28"/>
        </w:rPr>
      </w:pPr>
    </w:p>
    <w:p w14:paraId="487F277D" w14:textId="70213D7E" w:rsidR="00086839" w:rsidRDefault="00086839">
      <w:pPr>
        <w:rPr>
          <w:bCs/>
          <w:sz w:val="28"/>
          <w:szCs w:val="28"/>
        </w:rPr>
      </w:pPr>
      <w:r w:rsidRPr="00086839">
        <w:rPr>
          <w:bCs/>
          <w:sz w:val="28"/>
          <w:szCs w:val="28"/>
        </w:rPr>
        <w:t>Charlie Brewer presented the revised site plan addressing previous concerns, including three-story buildings, modified road networks, and centralized clubhouse.</w:t>
      </w:r>
    </w:p>
    <w:p w14:paraId="4918F8E6" w14:textId="77777777" w:rsidR="00086839" w:rsidRPr="00086839" w:rsidRDefault="00086839">
      <w:pPr>
        <w:rPr>
          <w:bCs/>
          <w:sz w:val="28"/>
          <w:szCs w:val="28"/>
        </w:rPr>
      </w:pPr>
    </w:p>
    <w:p w14:paraId="4663609B" w14:textId="21C4B779" w:rsidR="00086839" w:rsidRPr="000840C0" w:rsidRDefault="00086839">
      <w:pPr>
        <w:rPr>
          <w:bCs/>
          <w:sz w:val="28"/>
          <w:szCs w:val="28"/>
        </w:rPr>
      </w:pPr>
      <w:r w:rsidRPr="00086839">
        <w:rPr>
          <w:bCs/>
          <w:sz w:val="28"/>
          <w:szCs w:val="28"/>
        </w:rPr>
        <w:t>Discussion on parking ratios, garage parking, and access points</w:t>
      </w:r>
      <w:r w:rsidR="00922B0C" w:rsidRPr="00086839">
        <w:rPr>
          <w:bCs/>
          <w:sz w:val="28"/>
          <w:szCs w:val="28"/>
        </w:rPr>
        <w:t xml:space="preserve">. </w:t>
      </w:r>
      <w:r w:rsidRPr="00086839">
        <w:rPr>
          <w:bCs/>
          <w:sz w:val="28"/>
          <w:szCs w:val="28"/>
        </w:rPr>
        <w:t xml:space="preserve">Mention </w:t>
      </w:r>
      <w:r w:rsidR="004A35E9" w:rsidRPr="00086839">
        <w:rPr>
          <w:bCs/>
          <w:sz w:val="28"/>
          <w:szCs w:val="28"/>
        </w:rPr>
        <w:t>of potential emergency</w:t>
      </w:r>
      <w:r w:rsidRPr="00086839">
        <w:rPr>
          <w:bCs/>
          <w:sz w:val="28"/>
          <w:szCs w:val="28"/>
        </w:rPr>
        <w:t xml:space="preserve"> access via pedestrian pathways</w:t>
      </w:r>
      <w:r w:rsidR="00922B0C" w:rsidRPr="00086839">
        <w:rPr>
          <w:bCs/>
          <w:sz w:val="28"/>
          <w:szCs w:val="28"/>
        </w:rPr>
        <w:t xml:space="preserve">. </w:t>
      </w:r>
      <w:r w:rsidRPr="00086839">
        <w:rPr>
          <w:bCs/>
          <w:sz w:val="28"/>
          <w:szCs w:val="28"/>
        </w:rPr>
        <w:t>Discussion on maintaining a 50-fooot landscape buffer along Curtis Avenue to shield residents from the development.</w:t>
      </w:r>
    </w:p>
    <w:p w14:paraId="5B64AECF" w14:textId="77777777" w:rsidR="00482ACE" w:rsidRPr="000840C0" w:rsidRDefault="00482ACE">
      <w:pPr>
        <w:rPr>
          <w:bCs/>
          <w:sz w:val="28"/>
          <w:szCs w:val="28"/>
        </w:rPr>
      </w:pPr>
    </w:p>
    <w:p w14:paraId="2CFE3D5F" w14:textId="4FF9DB06" w:rsidR="000840C0" w:rsidRDefault="000840C0">
      <w:pPr>
        <w:rPr>
          <w:bCs/>
          <w:sz w:val="28"/>
          <w:szCs w:val="28"/>
        </w:rPr>
      </w:pPr>
      <w:r w:rsidRPr="000840C0">
        <w:rPr>
          <w:bCs/>
          <w:sz w:val="28"/>
          <w:szCs w:val="28"/>
        </w:rPr>
        <w:t>Question</w:t>
      </w:r>
      <w:r>
        <w:rPr>
          <w:bCs/>
          <w:sz w:val="28"/>
          <w:szCs w:val="28"/>
        </w:rPr>
        <w:t>s</w:t>
      </w:r>
      <w:r w:rsidRPr="000840C0">
        <w:rPr>
          <w:bCs/>
          <w:sz w:val="28"/>
          <w:szCs w:val="28"/>
        </w:rPr>
        <w:t xml:space="preserve"> raised about the demographic analysis of the area, </w:t>
      </w:r>
      <w:r>
        <w:rPr>
          <w:bCs/>
          <w:sz w:val="28"/>
          <w:szCs w:val="28"/>
        </w:rPr>
        <w:t>which has not yet been conducted.</w:t>
      </w:r>
    </w:p>
    <w:p w14:paraId="3D45FD01" w14:textId="77777777" w:rsidR="000840C0" w:rsidRDefault="000840C0">
      <w:pPr>
        <w:rPr>
          <w:bCs/>
          <w:sz w:val="28"/>
          <w:szCs w:val="28"/>
        </w:rPr>
      </w:pPr>
    </w:p>
    <w:p w14:paraId="22CF68D1" w14:textId="2AC8D74D" w:rsidR="000840C0" w:rsidRDefault="000840C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Presentation of building renderings with </w:t>
      </w:r>
      <w:r w:rsidR="00922B0C">
        <w:rPr>
          <w:bCs/>
          <w:sz w:val="28"/>
          <w:szCs w:val="28"/>
        </w:rPr>
        <w:t>assorted styles</w:t>
      </w:r>
      <w:r>
        <w:rPr>
          <w:bCs/>
          <w:sz w:val="28"/>
          <w:szCs w:val="28"/>
        </w:rPr>
        <w:t xml:space="preserve"> and materials. Discussion on the aesthetic fit within the village.</w:t>
      </w:r>
    </w:p>
    <w:p w14:paraId="40F88E81" w14:textId="77777777" w:rsidR="000840C0" w:rsidRDefault="000840C0">
      <w:pPr>
        <w:rPr>
          <w:bCs/>
          <w:sz w:val="28"/>
          <w:szCs w:val="28"/>
        </w:rPr>
      </w:pPr>
    </w:p>
    <w:p w14:paraId="13BC1B9C" w14:textId="2C2C93D3" w:rsidR="000840C0" w:rsidRPr="000840C0" w:rsidRDefault="000840C0">
      <w:pPr>
        <w:rPr>
          <w:b/>
          <w:sz w:val="28"/>
          <w:szCs w:val="28"/>
        </w:rPr>
      </w:pPr>
      <w:r w:rsidRPr="000840C0">
        <w:rPr>
          <w:b/>
          <w:sz w:val="28"/>
          <w:szCs w:val="28"/>
        </w:rPr>
        <w:t>Project Development and Environmental Impact</w:t>
      </w:r>
    </w:p>
    <w:p w14:paraId="6611B281" w14:textId="77777777" w:rsidR="000840C0" w:rsidRDefault="000840C0">
      <w:pPr>
        <w:rPr>
          <w:bCs/>
          <w:sz w:val="28"/>
          <w:szCs w:val="28"/>
        </w:rPr>
      </w:pPr>
    </w:p>
    <w:p w14:paraId="06A23E29" w14:textId="61CB24E6" w:rsidR="00B05CF5" w:rsidRPr="00B05CF5" w:rsidRDefault="000840C0" w:rsidP="00B05CF5">
      <w:pPr>
        <w:rPr>
          <w:bCs/>
          <w:sz w:val="28"/>
          <w:szCs w:val="28"/>
        </w:rPr>
      </w:pPr>
      <w:r w:rsidRPr="000840C0">
        <w:rPr>
          <w:bCs/>
          <w:sz w:val="28"/>
          <w:szCs w:val="28"/>
        </w:rPr>
        <w:t>Di</w:t>
      </w:r>
      <w:r>
        <w:rPr>
          <w:bCs/>
          <w:sz w:val="28"/>
          <w:szCs w:val="28"/>
        </w:rPr>
        <w:t xml:space="preserve">scussion on creating different variations of </w:t>
      </w:r>
      <w:r w:rsidR="0084106C">
        <w:rPr>
          <w:bCs/>
          <w:sz w:val="28"/>
          <w:szCs w:val="28"/>
        </w:rPr>
        <w:t>buildings</w:t>
      </w:r>
      <w:r>
        <w:rPr>
          <w:bCs/>
          <w:sz w:val="28"/>
          <w:szCs w:val="28"/>
        </w:rPr>
        <w:t xml:space="preserve"> using </w:t>
      </w:r>
      <w:r w:rsidR="00922B0C">
        <w:rPr>
          <w:bCs/>
          <w:sz w:val="28"/>
          <w:szCs w:val="28"/>
        </w:rPr>
        <w:t>assorted colors</w:t>
      </w:r>
      <w:r>
        <w:rPr>
          <w:bCs/>
          <w:sz w:val="28"/>
          <w:szCs w:val="28"/>
        </w:rPr>
        <w:t xml:space="preserve"> and </w:t>
      </w:r>
      <w:r w:rsidR="00922B0C">
        <w:rPr>
          <w:bCs/>
          <w:sz w:val="28"/>
          <w:szCs w:val="28"/>
        </w:rPr>
        <w:t>materials</w:t>
      </w:r>
      <w:r>
        <w:rPr>
          <w:bCs/>
          <w:sz w:val="28"/>
          <w:szCs w:val="28"/>
        </w:rPr>
        <w:t xml:space="preserve"> to avoid monotony.</w:t>
      </w:r>
      <w:r w:rsidR="00B05CF5">
        <w:rPr>
          <w:bCs/>
          <w:sz w:val="28"/>
          <w:szCs w:val="28"/>
        </w:rPr>
        <w:t xml:space="preserve"> </w:t>
      </w:r>
    </w:p>
    <w:p w14:paraId="19376138" w14:textId="30E61FDE" w:rsidR="00B05CF5" w:rsidRPr="00B05CF5" w:rsidRDefault="00B05CF5" w:rsidP="00B05CF5">
      <w:pPr>
        <w:rPr>
          <w:bCs/>
          <w:sz w:val="28"/>
          <w:szCs w:val="28"/>
        </w:rPr>
      </w:pPr>
      <w:r w:rsidRPr="00B05CF5">
        <w:rPr>
          <w:bCs/>
          <w:sz w:val="28"/>
          <w:szCs w:val="28"/>
        </w:rPr>
        <w:t xml:space="preserve">Agreed to create different </w:t>
      </w:r>
      <w:r w:rsidR="0084106C" w:rsidRPr="00B05CF5">
        <w:rPr>
          <w:bCs/>
          <w:sz w:val="28"/>
          <w:szCs w:val="28"/>
        </w:rPr>
        <w:t>variations</w:t>
      </w:r>
      <w:r w:rsidRPr="00B05CF5">
        <w:rPr>
          <w:bCs/>
          <w:sz w:val="28"/>
          <w:szCs w:val="28"/>
        </w:rPr>
        <w:t xml:space="preserve"> as they move through the property.</w:t>
      </w:r>
    </w:p>
    <w:p w14:paraId="6AA662BC" w14:textId="7C996F44" w:rsidR="000840C0" w:rsidRDefault="000840C0">
      <w:pPr>
        <w:rPr>
          <w:bCs/>
          <w:sz w:val="28"/>
          <w:szCs w:val="28"/>
        </w:rPr>
      </w:pPr>
    </w:p>
    <w:p w14:paraId="0BF8B892" w14:textId="371CCAC5" w:rsidR="000840C0" w:rsidRDefault="000840C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Discussion on the materials to be used for the buildings, including vinyl siding, lightweight cultured stone, and metal roofs.</w:t>
      </w:r>
    </w:p>
    <w:p w14:paraId="23E50BF0" w14:textId="77777777" w:rsidR="00B05CF5" w:rsidRPr="00B05CF5" w:rsidRDefault="00B05CF5" w:rsidP="00B05CF5">
      <w:pPr>
        <w:rPr>
          <w:bCs/>
          <w:sz w:val="28"/>
          <w:szCs w:val="28"/>
        </w:rPr>
      </w:pPr>
      <w:r w:rsidRPr="00B05CF5">
        <w:rPr>
          <w:bCs/>
          <w:sz w:val="28"/>
          <w:szCs w:val="28"/>
        </w:rPr>
        <w:t>Final material choices and color choices will be determined as the project progresses.</w:t>
      </w:r>
    </w:p>
    <w:p w14:paraId="51040FF5" w14:textId="77777777" w:rsidR="00B05CF5" w:rsidRDefault="00B05CF5">
      <w:pPr>
        <w:rPr>
          <w:bCs/>
          <w:sz w:val="28"/>
          <w:szCs w:val="28"/>
        </w:rPr>
      </w:pPr>
    </w:p>
    <w:p w14:paraId="39D3B8F0" w14:textId="4203E077" w:rsidR="000840C0" w:rsidRDefault="000840C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Discussion on environmental concerns such as wetlands, bald eagles, and sturgeon</w:t>
      </w:r>
      <w:r w:rsidR="00922B0C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</w:rPr>
        <w:t>Mentioned the need for jurisdictional determination and ongoing conversations with relevant authorities.</w:t>
      </w:r>
    </w:p>
    <w:p w14:paraId="32217319" w14:textId="64A72101" w:rsidR="00B05CF5" w:rsidRPr="00B05CF5" w:rsidRDefault="0084106C" w:rsidP="00B05CF5">
      <w:pPr>
        <w:rPr>
          <w:bCs/>
          <w:sz w:val="28"/>
          <w:szCs w:val="28"/>
        </w:rPr>
      </w:pPr>
      <w:r w:rsidRPr="00B05CF5">
        <w:rPr>
          <w:bCs/>
          <w:sz w:val="28"/>
          <w:szCs w:val="28"/>
        </w:rPr>
        <w:t>The goal</w:t>
      </w:r>
      <w:r w:rsidR="00B05CF5" w:rsidRPr="00B05CF5">
        <w:rPr>
          <w:bCs/>
          <w:sz w:val="28"/>
          <w:szCs w:val="28"/>
        </w:rPr>
        <w:t xml:space="preserve"> is to have environmental issues resolved by the end of the year.</w:t>
      </w:r>
    </w:p>
    <w:p w14:paraId="05B335E6" w14:textId="77777777" w:rsidR="00B05CF5" w:rsidRDefault="00B05CF5">
      <w:pPr>
        <w:rPr>
          <w:bCs/>
          <w:sz w:val="28"/>
          <w:szCs w:val="28"/>
        </w:rPr>
      </w:pPr>
    </w:p>
    <w:p w14:paraId="2AF9FE45" w14:textId="5C3CF537" w:rsidR="000840C0" w:rsidRDefault="000840C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Discussions on the presence of six wetlands on site and the need for jurisdictional determination with CORE.</w:t>
      </w:r>
    </w:p>
    <w:p w14:paraId="6693E226" w14:textId="77777777" w:rsidR="00B05CF5" w:rsidRPr="00B05CF5" w:rsidRDefault="00B05CF5" w:rsidP="00B05CF5">
      <w:pPr>
        <w:rPr>
          <w:bCs/>
          <w:sz w:val="28"/>
          <w:szCs w:val="28"/>
        </w:rPr>
      </w:pPr>
      <w:r w:rsidRPr="00B05CF5">
        <w:rPr>
          <w:bCs/>
          <w:sz w:val="28"/>
          <w:szCs w:val="28"/>
        </w:rPr>
        <w:t>Ongoing conversation with CORE to expedite the process.</w:t>
      </w:r>
    </w:p>
    <w:p w14:paraId="4CC96E28" w14:textId="77777777" w:rsidR="00B05CF5" w:rsidRDefault="00B05CF5">
      <w:pPr>
        <w:rPr>
          <w:bCs/>
          <w:sz w:val="28"/>
          <w:szCs w:val="28"/>
        </w:rPr>
      </w:pPr>
    </w:p>
    <w:p w14:paraId="4B72DCA8" w14:textId="0FFEAD19" w:rsidR="000840C0" w:rsidRDefault="000840C0">
      <w:pPr>
        <w:rPr>
          <w:bCs/>
          <w:sz w:val="28"/>
          <w:szCs w:val="28"/>
        </w:rPr>
      </w:pPr>
    </w:p>
    <w:p w14:paraId="0A34CD6D" w14:textId="27F7544C" w:rsidR="000840C0" w:rsidRDefault="000840C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Discussions on the need to address archaeological concerns and the process of going through SHPO.</w:t>
      </w:r>
    </w:p>
    <w:p w14:paraId="6CC6C640" w14:textId="1DCF36A1" w:rsidR="00B05CF5" w:rsidRDefault="00B05CF5">
      <w:pPr>
        <w:rPr>
          <w:bCs/>
          <w:sz w:val="28"/>
          <w:szCs w:val="28"/>
        </w:rPr>
      </w:pPr>
      <w:r w:rsidRPr="00B05CF5">
        <w:rPr>
          <w:bCs/>
          <w:sz w:val="28"/>
          <w:szCs w:val="28"/>
        </w:rPr>
        <w:t>Agreed to start the consultation process sooner rather than later.</w:t>
      </w:r>
    </w:p>
    <w:p w14:paraId="3096FCD1" w14:textId="77777777" w:rsidR="000840C0" w:rsidRDefault="000840C0">
      <w:pPr>
        <w:rPr>
          <w:bCs/>
          <w:sz w:val="28"/>
          <w:szCs w:val="28"/>
        </w:rPr>
      </w:pPr>
    </w:p>
    <w:p w14:paraId="26D45E0E" w14:textId="61C40DB2" w:rsidR="000840C0" w:rsidRDefault="000840C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Discussions on the process with OSEIDA and the introduction of the project to them.</w:t>
      </w:r>
    </w:p>
    <w:p w14:paraId="4BD43D38" w14:textId="440961BB" w:rsidR="00B05CF5" w:rsidRPr="00B05CF5" w:rsidRDefault="00B05CF5" w:rsidP="00B05CF5">
      <w:pPr>
        <w:rPr>
          <w:bCs/>
          <w:sz w:val="28"/>
          <w:szCs w:val="28"/>
        </w:rPr>
      </w:pPr>
      <w:r w:rsidRPr="00B05CF5">
        <w:rPr>
          <w:bCs/>
          <w:sz w:val="28"/>
          <w:szCs w:val="28"/>
        </w:rPr>
        <w:t xml:space="preserve">Informal introduction has been made; formal introduction </w:t>
      </w:r>
      <w:r w:rsidR="0084106C" w:rsidRPr="00B05CF5">
        <w:rPr>
          <w:bCs/>
          <w:sz w:val="28"/>
          <w:szCs w:val="28"/>
        </w:rPr>
        <w:t>pending.</w:t>
      </w:r>
    </w:p>
    <w:p w14:paraId="6F025727" w14:textId="77777777" w:rsidR="00B05CF5" w:rsidRDefault="00B05CF5">
      <w:pPr>
        <w:rPr>
          <w:bCs/>
          <w:sz w:val="28"/>
          <w:szCs w:val="28"/>
        </w:rPr>
      </w:pPr>
    </w:p>
    <w:p w14:paraId="33963C4B" w14:textId="58A9BC4C" w:rsidR="000840C0" w:rsidRDefault="000840C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Discussion on the pilot program for market apartments, affordable housing, and workforce h</w:t>
      </w:r>
      <w:r w:rsidR="00FF0C8E">
        <w:rPr>
          <w:bCs/>
          <w:sz w:val="28"/>
          <w:szCs w:val="28"/>
        </w:rPr>
        <w:t>o</w:t>
      </w:r>
      <w:r>
        <w:rPr>
          <w:bCs/>
          <w:sz w:val="28"/>
          <w:szCs w:val="28"/>
        </w:rPr>
        <w:t>using, including th</w:t>
      </w:r>
      <w:r w:rsidR="00FF0C8E">
        <w:rPr>
          <w:bCs/>
          <w:sz w:val="28"/>
          <w:szCs w:val="28"/>
        </w:rPr>
        <w:t>e</w:t>
      </w:r>
      <w:r>
        <w:rPr>
          <w:bCs/>
          <w:sz w:val="28"/>
          <w:szCs w:val="28"/>
        </w:rPr>
        <w:t xml:space="preserve"> duration and benefits.</w:t>
      </w:r>
    </w:p>
    <w:p w14:paraId="1C001E7A" w14:textId="748ACB89" w:rsidR="00B05CF5" w:rsidRDefault="00B05CF5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Considering a 10-year pilot for workforce housing with 10% of units being affordable.</w:t>
      </w:r>
    </w:p>
    <w:p w14:paraId="3D69AE2F" w14:textId="77777777" w:rsidR="00FF0C8E" w:rsidRDefault="00FF0C8E">
      <w:pPr>
        <w:rPr>
          <w:bCs/>
          <w:sz w:val="28"/>
          <w:szCs w:val="28"/>
        </w:rPr>
      </w:pPr>
    </w:p>
    <w:p w14:paraId="717E308A" w14:textId="16C0682B" w:rsidR="00FF0C8E" w:rsidRDefault="00FF0C8E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Discussion on the impact study, including traffic volumes, environmental impact, and other community impacts.</w:t>
      </w:r>
    </w:p>
    <w:p w14:paraId="5AC1B88D" w14:textId="7F26C398" w:rsidR="00B05CF5" w:rsidRDefault="0084106C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A comprehensive</w:t>
      </w:r>
      <w:r w:rsidR="00B05CF5">
        <w:rPr>
          <w:bCs/>
          <w:sz w:val="28"/>
          <w:szCs w:val="28"/>
        </w:rPr>
        <w:t xml:space="preserve"> report on another project will be shared with all the boards.</w:t>
      </w:r>
    </w:p>
    <w:p w14:paraId="4AB5C5BF" w14:textId="77777777" w:rsidR="00FF0C8E" w:rsidRDefault="00FF0C8E">
      <w:pPr>
        <w:rPr>
          <w:bCs/>
          <w:sz w:val="28"/>
          <w:szCs w:val="28"/>
        </w:rPr>
      </w:pPr>
    </w:p>
    <w:p w14:paraId="7550FB3E" w14:textId="6143949B" w:rsidR="00FF0C8E" w:rsidRDefault="00FF0C8E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Discussion on the validity of traffic counts collected on March 28</w:t>
      </w:r>
      <w:r w:rsidRPr="00FF0C8E">
        <w:rPr>
          <w:bCs/>
          <w:sz w:val="28"/>
          <w:szCs w:val="28"/>
          <w:vertAlign w:val="superscript"/>
        </w:rPr>
        <w:t>th</w:t>
      </w:r>
      <w:r>
        <w:rPr>
          <w:bCs/>
          <w:sz w:val="28"/>
          <w:szCs w:val="28"/>
        </w:rPr>
        <w:t xml:space="preserve"> and 30</w:t>
      </w:r>
      <w:r w:rsidRPr="00FF0C8E">
        <w:rPr>
          <w:bCs/>
          <w:sz w:val="28"/>
          <w:szCs w:val="28"/>
          <w:vertAlign w:val="superscript"/>
        </w:rPr>
        <w:t>th</w:t>
      </w:r>
      <w:r>
        <w:rPr>
          <w:bCs/>
          <w:sz w:val="28"/>
          <w:szCs w:val="28"/>
        </w:rPr>
        <w:t>, and concerns about school session impacts.</w:t>
      </w:r>
    </w:p>
    <w:p w14:paraId="7F5D3B2F" w14:textId="10F08E9D" w:rsidR="00B05CF5" w:rsidRDefault="00B05CF5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Counts were collected during </w:t>
      </w:r>
      <w:r w:rsidR="0084106C">
        <w:rPr>
          <w:bCs/>
          <w:sz w:val="28"/>
          <w:szCs w:val="28"/>
        </w:rPr>
        <w:t>the full</w:t>
      </w:r>
      <w:r>
        <w:rPr>
          <w:bCs/>
          <w:sz w:val="28"/>
          <w:szCs w:val="28"/>
        </w:rPr>
        <w:t xml:space="preserve"> school </w:t>
      </w:r>
      <w:r w:rsidR="00922B0C">
        <w:rPr>
          <w:bCs/>
          <w:sz w:val="28"/>
          <w:szCs w:val="28"/>
        </w:rPr>
        <w:t>session,</w:t>
      </w:r>
      <w:r>
        <w:rPr>
          <w:bCs/>
          <w:sz w:val="28"/>
          <w:szCs w:val="28"/>
        </w:rPr>
        <w:t xml:space="preserve"> evening peak hour </w:t>
      </w:r>
      <w:r w:rsidR="00922B0C">
        <w:rPr>
          <w:bCs/>
          <w:sz w:val="28"/>
          <w:szCs w:val="28"/>
        </w:rPr>
        <w:t>unaffected</w:t>
      </w:r>
      <w:r>
        <w:rPr>
          <w:bCs/>
          <w:sz w:val="28"/>
          <w:szCs w:val="28"/>
        </w:rPr>
        <w:t xml:space="preserve"> by school.</w:t>
      </w:r>
    </w:p>
    <w:p w14:paraId="022481FC" w14:textId="77777777" w:rsidR="00B05CF5" w:rsidRDefault="00B05CF5">
      <w:pPr>
        <w:rPr>
          <w:bCs/>
          <w:sz w:val="28"/>
          <w:szCs w:val="28"/>
        </w:rPr>
      </w:pPr>
    </w:p>
    <w:p w14:paraId="5B40D85C" w14:textId="25D0073C" w:rsidR="00B05CF5" w:rsidRDefault="00B05CF5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Traffic study and Management for Route 31 and 370</w:t>
      </w:r>
    </w:p>
    <w:p w14:paraId="2D4B46BA" w14:textId="5D4CACAA" w:rsidR="00B05CF5" w:rsidRDefault="00B05CF5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Study Focus and </w:t>
      </w:r>
      <w:r w:rsidR="0084106C">
        <w:rPr>
          <w:bCs/>
          <w:sz w:val="28"/>
          <w:szCs w:val="28"/>
        </w:rPr>
        <w:t>Recommendations</w:t>
      </w:r>
    </w:p>
    <w:p w14:paraId="11A90C40" w14:textId="55B0CAAA" w:rsidR="00E367F5" w:rsidRDefault="00E367F5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The primary focus of the study is on major corridors, specifically Route 31 and 370, with peak volumes during rush hours</w:t>
      </w:r>
      <w:r w:rsidR="00922B0C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</w:rPr>
        <w:t>Recommendations include signalizing the intersection of 09 and 31 to benefit school operations.</w:t>
      </w:r>
    </w:p>
    <w:p w14:paraId="53D15290" w14:textId="77777777" w:rsidR="00E367F5" w:rsidRDefault="00E367F5">
      <w:pPr>
        <w:rPr>
          <w:bCs/>
          <w:sz w:val="28"/>
          <w:szCs w:val="28"/>
        </w:rPr>
      </w:pPr>
    </w:p>
    <w:p w14:paraId="1972E5DA" w14:textId="6E748D1B" w:rsidR="00E367F5" w:rsidRDefault="00E367F5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Standard data for an impact study was collected, including turning movement counts, gap data, spot speed measurements, and distance measurements, geometry, and signal timing data.</w:t>
      </w:r>
    </w:p>
    <w:p w14:paraId="6EFEA8B7" w14:textId="77777777" w:rsidR="00E367F5" w:rsidRDefault="00E367F5">
      <w:pPr>
        <w:rPr>
          <w:bCs/>
          <w:sz w:val="28"/>
          <w:szCs w:val="28"/>
        </w:rPr>
      </w:pPr>
    </w:p>
    <w:p w14:paraId="780098F1" w14:textId="2E96FA9F" w:rsidR="00E367F5" w:rsidRDefault="00E367F5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Peak hours identified were 7-8 AM, 4:30-5:30 PM on Saturday</w:t>
      </w:r>
      <w:r w:rsidR="00922B0C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</w:rPr>
        <w:t xml:space="preserve">Traffic volumes were compared to </w:t>
      </w:r>
      <w:r w:rsidR="0084106C">
        <w:rPr>
          <w:bCs/>
          <w:sz w:val="28"/>
          <w:szCs w:val="28"/>
        </w:rPr>
        <w:t>historical</w:t>
      </w:r>
      <w:r>
        <w:rPr>
          <w:bCs/>
          <w:sz w:val="28"/>
          <w:szCs w:val="28"/>
        </w:rPr>
        <w:t xml:space="preserve"> data from NY State DOT, showing that current volumes are representative.</w:t>
      </w:r>
    </w:p>
    <w:p w14:paraId="4E8F2F17" w14:textId="77777777" w:rsidR="00E367F5" w:rsidRDefault="00E367F5">
      <w:pPr>
        <w:rPr>
          <w:bCs/>
          <w:sz w:val="28"/>
          <w:szCs w:val="28"/>
        </w:rPr>
      </w:pPr>
    </w:p>
    <w:p w14:paraId="5249BD1C" w14:textId="1427CDB4" w:rsidR="00E367F5" w:rsidRDefault="00E367F5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Gap data indicates sufficient gaps in traffic for turning on and </w:t>
      </w:r>
      <w:r w:rsidR="0084106C">
        <w:rPr>
          <w:bCs/>
          <w:sz w:val="28"/>
          <w:szCs w:val="28"/>
        </w:rPr>
        <w:t>offside</w:t>
      </w:r>
      <w:r>
        <w:rPr>
          <w:bCs/>
          <w:sz w:val="28"/>
          <w:szCs w:val="28"/>
        </w:rPr>
        <w:t xml:space="preserve"> roads, despite periods of delay during school rush and evening peak hours</w:t>
      </w:r>
      <w:r w:rsidR="00922B0C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</w:rPr>
        <w:t xml:space="preserve">Operating speeds are </w:t>
      </w:r>
      <w:r w:rsidR="00922B0C">
        <w:rPr>
          <w:bCs/>
          <w:sz w:val="28"/>
          <w:szCs w:val="28"/>
        </w:rPr>
        <w:t>30-40</w:t>
      </w:r>
      <w:r>
        <w:rPr>
          <w:bCs/>
          <w:sz w:val="28"/>
          <w:szCs w:val="28"/>
        </w:rPr>
        <w:t xml:space="preserve"> mph, slightly higher than the </w:t>
      </w:r>
      <w:r w:rsidR="0084106C">
        <w:rPr>
          <w:bCs/>
          <w:sz w:val="28"/>
          <w:szCs w:val="28"/>
        </w:rPr>
        <w:t>30-mph</w:t>
      </w:r>
      <w:r>
        <w:rPr>
          <w:bCs/>
          <w:sz w:val="28"/>
          <w:szCs w:val="28"/>
        </w:rPr>
        <w:t xml:space="preserve"> speed limit</w:t>
      </w:r>
      <w:r w:rsidR="00922B0C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</w:rPr>
        <w:t xml:space="preserve">Analysis and </w:t>
      </w:r>
      <w:r>
        <w:rPr>
          <w:bCs/>
          <w:sz w:val="28"/>
          <w:szCs w:val="28"/>
        </w:rPr>
        <w:lastRenderedPageBreak/>
        <w:t>site distance are based on these operating speeds.</w:t>
      </w:r>
    </w:p>
    <w:p w14:paraId="314A666C" w14:textId="2B0B996C" w:rsidR="00F4426A" w:rsidRDefault="00E367F5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Site distances are adequate except for </w:t>
      </w:r>
      <w:r w:rsidR="00922B0C">
        <w:rPr>
          <w:bCs/>
          <w:sz w:val="28"/>
          <w:szCs w:val="28"/>
        </w:rPr>
        <w:t>the</w:t>
      </w:r>
      <w:r>
        <w:rPr>
          <w:bCs/>
          <w:sz w:val="28"/>
          <w:szCs w:val="28"/>
        </w:rPr>
        <w:t xml:space="preserve"> Bronze Foundry driveway to Route 370, where a warning sign is recommended due to a bridge </w:t>
      </w:r>
      <w:r w:rsidR="00922B0C">
        <w:rPr>
          <w:bCs/>
          <w:sz w:val="28"/>
          <w:szCs w:val="28"/>
        </w:rPr>
        <w:t xml:space="preserve">restriction. </w:t>
      </w:r>
      <w:r>
        <w:rPr>
          <w:bCs/>
          <w:sz w:val="28"/>
          <w:szCs w:val="28"/>
        </w:rPr>
        <w:t xml:space="preserve">A full accident </w:t>
      </w:r>
      <w:r w:rsidR="00922B0C">
        <w:rPr>
          <w:bCs/>
          <w:sz w:val="28"/>
          <w:szCs w:val="28"/>
        </w:rPr>
        <w:t>analysis</w:t>
      </w:r>
      <w:r>
        <w:rPr>
          <w:bCs/>
          <w:sz w:val="28"/>
          <w:szCs w:val="28"/>
        </w:rPr>
        <w:t xml:space="preserve"> was conducted, showing most intersections are below or at statewide average levels, with a few exceptions slightly above average.</w:t>
      </w:r>
      <w:r w:rsidR="00F4426A">
        <w:rPr>
          <w:bCs/>
          <w:sz w:val="28"/>
          <w:szCs w:val="28"/>
        </w:rPr>
        <w:t xml:space="preserve"> Using the synchro model, it was found that most </w:t>
      </w:r>
      <w:r w:rsidR="00922B0C">
        <w:rPr>
          <w:bCs/>
          <w:sz w:val="28"/>
          <w:szCs w:val="28"/>
        </w:rPr>
        <w:t>intersections</w:t>
      </w:r>
      <w:r w:rsidR="00F4426A">
        <w:rPr>
          <w:bCs/>
          <w:sz w:val="28"/>
          <w:szCs w:val="28"/>
        </w:rPr>
        <w:t xml:space="preserve"> operate </w:t>
      </w:r>
      <w:r w:rsidR="00922B0C">
        <w:rPr>
          <w:bCs/>
          <w:sz w:val="28"/>
          <w:szCs w:val="28"/>
        </w:rPr>
        <w:t>well,</w:t>
      </w:r>
      <w:r w:rsidR="00F4426A">
        <w:rPr>
          <w:bCs/>
          <w:sz w:val="28"/>
          <w:szCs w:val="28"/>
        </w:rPr>
        <w:t xml:space="preserve"> with some delays at specific locations like Onedia Street onto Route 31 and the 370/31 to Mechanic Street intersection</w:t>
      </w:r>
      <w:r w:rsidR="00922B0C">
        <w:rPr>
          <w:bCs/>
          <w:sz w:val="28"/>
          <w:szCs w:val="28"/>
        </w:rPr>
        <w:t xml:space="preserve">. </w:t>
      </w:r>
      <w:r w:rsidR="00F4426A">
        <w:rPr>
          <w:bCs/>
          <w:sz w:val="28"/>
          <w:szCs w:val="28"/>
        </w:rPr>
        <w:t>Traffic volumes were projected to grow by 1% per year over five years</w:t>
      </w:r>
      <w:r w:rsidR="00922B0C">
        <w:rPr>
          <w:bCs/>
          <w:sz w:val="28"/>
          <w:szCs w:val="28"/>
        </w:rPr>
        <w:t xml:space="preserve">. </w:t>
      </w:r>
      <w:r w:rsidR="00F4426A">
        <w:rPr>
          <w:bCs/>
          <w:sz w:val="28"/>
          <w:szCs w:val="28"/>
        </w:rPr>
        <w:t xml:space="preserve">No significant changes in operation levels were noted with this </w:t>
      </w:r>
      <w:r w:rsidR="00922B0C">
        <w:rPr>
          <w:bCs/>
          <w:sz w:val="28"/>
          <w:szCs w:val="28"/>
        </w:rPr>
        <w:t>growth. Signal</w:t>
      </w:r>
      <w:r w:rsidR="00F4426A">
        <w:rPr>
          <w:bCs/>
          <w:sz w:val="28"/>
          <w:szCs w:val="28"/>
        </w:rPr>
        <w:t xml:space="preserve"> warrant analyses for the Onedia Street approach to Route 31 showed that a signal would improve levels of service and provide a protected exit. Signal timing adjustments were suggested for the Mechanics signal.</w:t>
      </w:r>
    </w:p>
    <w:p w14:paraId="45A0E2B7" w14:textId="77777777" w:rsidR="00F4426A" w:rsidRDefault="00F4426A">
      <w:pPr>
        <w:rPr>
          <w:bCs/>
          <w:sz w:val="28"/>
          <w:szCs w:val="28"/>
        </w:rPr>
      </w:pPr>
    </w:p>
    <w:p w14:paraId="034FBB35" w14:textId="2E3AE224" w:rsidR="00F4426A" w:rsidRDefault="00F4426A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Discussion on whom would </w:t>
      </w:r>
      <w:r w:rsidR="00922B0C">
        <w:rPr>
          <w:bCs/>
          <w:sz w:val="28"/>
          <w:szCs w:val="28"/>
        </w:rPr>
        <w:t>maintain</w:t>
      </w:r>
      <w:r>
        <w:rPr>
          <w:bCs/>
          <w:sz w:val="28"/>
          <w:szCs w:val="28"/>
        </w:rPr>
        <w:t xml:space="preserve"> the new traffic light, concluding that it would </w:t>
      </w:r>
      <w:r w:rsidR="00922B0C">
        <w:rPr>
          <w:bCs/>
          <w:sz w:val="28"/>
          <w:szCs w:val="28"/>
        </w:rPr>
        <w:t>be</w:t>
      </w:r>
      <w:r>
        <w:rPr>
          <w:bCs/>
          <w:sz w:val="28"/>
          <w:szCs w:val="28"/>
        </w:rPr>
        <w:t xml:space="preserve"> a state signal.</w:t>
      </w:r>
    </w:p>
    <w:p w14:paraId="072CF81C" w14:textId="77777777" w:rsidR="00F4426A" w:rsidRDefault="00F4426A">
      <w:pPr>
        <w:rPr>
          <w:bCs/>
          <w:sz w:val="28"/>
          <w:szCs w:val="28"/>
        </w:rPr>
      </w:pPr>
    </w:p>
    <w:p w14:paraId="4FDB98E8" w14:textId="0D88F413" w:rsidR="00F4426A" w:rsidRDefault="00F4426A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Traffic </w:t>
      </w:r>
      <w:r w:rsidR="00922B0C">
        <w:rPr>
          <w:bCs/>
          <w:sz w:val="28"/>
          <w:szCs w:val="28"/>
        </w:rPr>
        <w:t>distributions</w:t>
      </w:r>
      <w:r>
        <w:rPr>
          <w:bCs/>
          <w:sz w:val="28"/>
          <w:szCs w:val="28"/>
        </w:rPr>
        <w:t xml:space="preserve"> were based on existing patterns, with projections showing 35% to /from east/from east on Route 31, 35% to/</w:t>
      </w:r>
      <w:r w:rsidR="00922B0C">
        <w:rPr>
          <w:bCs/>
          <w:sz w:val="28"/>
          <w:szCs w:val="28"/>
        </w:rPr>
        <w:t>from west</w:t>
      </w:r>
      <w:r>
        <w:rPr>
          <w:bCs/>
          <w:sz w:val="28"/>
          <w:szCs w:val="28"/>
        </w:rPr>
        <w:t xml:space="preserve">, 20%/from east on 370, 10% to/from </w:t>
      </w:r>
      <w:r w:rsidR="00922B0C">
        <w:rPr>
          <w:bCs/>
          <w:sz w:val="28"/>
          <w:szCs w:val="28"/>
        </w:rPr>
        <w:t>north</w:t>
      </w:r>
      <w:r>
        <w:rPr>
          <w:bCs/>
          <w:sz w:val="28"/>
          <w:szCs w:val="28"/>
        </w:rPr>
        <w:t xml:space="preserve"> on Mechanic and Phillips.</w:t>
      </w:r>
    </w:p>
    <w:p w14:paraId="44B316DF" w14:textId="7CE8B357" w:rsidR="00DB27CB" w:rsidRDefault="00DB27CB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Discussion on the incorrect alignment of Mechanic Street and other intersections, noting that offsets create traffic problems. </w:t>
      </w:r>
    </w:p>
    <w:p w14:paraId="54720FA1" w14:textId="77777777" w:rsidR="00DB27CB" w:rsidRDefault="00DB27CB">
      <w:pPr>
        <w:rPr>
          <w:bCs/>
          <w:sz w:val="28"/>
          <w:szCs w:val="28"/>
        </w:rPr>
      </w:pPr>
    </w:p>
    <w:p w14:paraId="2B220036" w14:textId="218F78A3" w:rsidR="00DB27CB" w:rsidRDefault="00DB27CB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Residents discussed local traffic behavior, including near misses and non-compliance with stop signs, emphasizing the need for better traffic management. There will be a full review of the traffic report.</w:t>
      </w:r>
    </w:p>
    <w:p w14:paraId="4941FD38" w14:textId="77777777" w:rsidR="00DB27CB" w:rsidRDefault="00DB27CB">
      <w:pPr>
        <w:rPr>
          <w:bCs/>
          <w:sz w:val="28"/>
          <w:szCs w:val="28"/>
        </w:rPr>
      </w:pPr>
    </w:p>
    <w:p w14:paraId="1AF68C76" w14:textId="705E2652" w:rsidR="00DB27CB" w:rsidRDefault="00DB27CB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Discussion on the PDD, including the process, zoning code, and the purpose of the PDD. The PDD allows the board to land a </w:t>
      </w:r>
      <w:r w:rsidR="00922B0C">
        <w:rPr>
          <w:bCs/>
          <w:sz w:val="28"/>
          <w:szCs w:val="28"/>
        </w:rPr>
        <w:t>floating</w:t>
      </w:r>
      <w:r>
        <w:rPr>
          <w:bCs/>
          <w:sz w:val="28"/>
          <w:szCs w:val="28"/>
        </w:rPr>
        <w:t xml:space="preserve"> zone in any location in the village to promote integrated plans for larger types of development</w:t>
      </w:r>
      <w:r w:rsidR="00922B0C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</w:rPr>
        <w:t xml:space="preserve">The site has commercial, industrial, and residential </w:t>
      </w:r>
      <w:r w:rsidR="00922B0C">
        <w:rPr>
          <w:bCs/>
          <w:sz w:val="28"/>
          <w:szCs w:val="28"/>
        </w:rPr>
        <w:t xml:space="preserve">zoning. </w:t>
      </w:r>
      <w:r>
        <w:rPr>
          <w:bCs/>
          <w:sz w:val="28"/>
          <w:szCs w:val="28"/>
        </w:rPr>
        <w:t>The PDD includes residential and commercial components</w:t>
      </w:r>
      <w:r w:rsidR="00922B0C">
        <w:rPr>
          <w:bCs/>
          <w:sz w:val="28"/>
          <w:szCs w:val="28"/>
        </w:rPr>
        <w:t xml:space="preserve">. </w:t>
      </w:r>
      <w:r>
        <w:rPr>
          <w:bCs/>
          <w:sz w:val="28"/>
          <w:szCs w:val="28"/>
        </w:rPr>
        <w:t xml:space="preserve">The planning board </w:t>
      </w:r>
      <w:r w:rsidR="00922B0C">
        <w:rPr>
          <w:bCs/>
          <w:sz w:val="28"/>
          <w:szCs w:val="28"/>
        </w:rPr>
        <w:t>will</w:t>
      </w:r>
      <w:r>
        <w:rPr>
          <w:bCs/>
          <w:sz w:val="28"/>
          <w:szCs w:val="28"/>
        </w:rPr>
        <w:t xml:space="preserve"> make a recommendation, and the final decision will be made by the board of trustees.</w:t>
      </w:r>
    </w:p>
    <w:p w14:paraId="0D691C60" w14:textId="77777777" w:rsidR="00DB27CB" w:rsidRDefault="00DB27CB">
      <w:pPr>
        <w:rPr>
          <w:bCs/>
          <w:sz w:val="28"/>
          <w:szCs w:val="28"/>
        </w:rPr>
      </w:pPr>
    </w:p>
    <w:p w14:paraId="7D62B422" w14:textId="1148BD61" w:rsidR="00DB27CB" w:rsidRDefault="00DB27CB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Changes were made to the document based on feedback from the board of trustees and the planning board. The document includes parcels, acreage, permitted uses, and development plan details.</w:t>
      </w:r>
    </w:p>
    <w:p w14:paraId="4B0167F7" w14:textId="77777777" w:rsidR="00DB27CB" w:rsidRDefault="00DB27CB">
      <w:pPr>
        <w:rPr>
          <w:bCs/>
          <w:sz w:val="28"/>
          <w:szCs w:val="28"/>
        </w:rPr>
      </w:pPr>
    </w:p>
    <w:p w14:paraId="2BB99D9D" w14:textId="086E1CD1" w:rsidR="00DB27CB" w:rsidRDefault="00DB27CB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Setbacks and building heights were discussed, including a maximum height </w:t>
      </w:r>
      <w:r w:rsidR="00922B0C">
        <w:rPr>
          <w:bCs/>
          <w:sz w:val="28"/>
          <w:szCs w:val="28"/>
        </w:rPr>
        <w:t>of three</w:t>
      </w:r>
      <w:r>
        <w:rPr>
          <w:bCs/>
          <w:sz w:val="28"/>
          <w:szCs w:val="28"/>
        </w:rPr>
        <w:t xml:space="preserve"> stories and setbacks from Curtis Street properties and Salina Street.</w:t>
      </w:r>
    </w:p>
    <w:p w14:paraId="6430499E" w14:textId="77777777" w:rsidR="00DB27CB" w:rsidRDefault="00DB27CB">
      <w:pPr>
        <w:rPr>
          <w:bCs/>
          <w:sz w:val="28"/>
          <w:szCs w:val="28"/>
        </w:rPr>
      </w:pPr>
    </w:p>
    <w:p w14:paraId="2B3BC5F0" w14:textId="51931B98" w:rsidR="00DB27CB" w:rsidRDefault="00DB27CB">
      <w:pPr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Proposals for </w:t>
      </w:r>
      <w:r w:rsidR="00922B0C">
        <w:rPr>
          <w:bCs/>
          <w:sz w:val="28"/>
          <w:szCs w:val="28"/>
        </w:rPr>
        <w:t>parking space</w:t>
      </w:r>
      <w:r>
        <w:rPr>
          <w:bCs/>
          <w:sz w:val="28"/>
          <w:szCs w:val="28"/>
        </w:rPr>
        <w:t xml:space="preserve"> per dwelling unit and pedestrian-only </w:t>
      </w:r>
      <w:r w:rsidR="00922B0C">
        <w:rPr>
          <w:bCs/>
          <w:sz w:val="28"/>
          <w:szCs w:val="28"/>
        </w:rPr>
        <w:t>connections</w:t>
      </w:r>
      <w:r>
        <w:rPr>
          <w:bCs/>
          <w:sz w:val="28"/>
          <w:szCs w:val="28"/>
        </w:rPr>
        <w:t xml:space="preserve"> to Curtis Street were discussed.</w:t>
      </w:r>
    </w:p>
    <w:p w14:paraId="3A929945" w14:textId="77777777" w:rsidR="00DB27CB" w:rsidRDefault="00DB27CB">
      <w:pPr>
        <w:rPr>
          <w:bCs/>
          <w:sz w:val="28"/>
          <w:szCs w:val="28"/>
        </w:rPr>
      </w:pPr>
    </w:p>
    <w:p w14:paraId="4191D50D" w14:textId="72999731" w:rsidR="00DB27CB" w:rsidRDefault="00DB27CB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Discussion on excluding drive-throughs and controlling retail establishment through special permits or other mechanisms.</w:t>
      </w:r>
    </w:p>
    <w:p w14:paraId="7FA492E5" w14:textId="77777777" w:rsidR="00DB27CB" w:rsidRDefault="00DB27CB">
      <w:pPr>
        <w:rPr>
          <w:bCs/>
          <w:sz w:val="28"/>
          <w:szCs w:val="28"/>
        </w:rPr>
      </w:pPr>
    </w:p>
    <w:p w14:paraId="282A99D1" w14:textId="65867C40" w:rsidR="00DB27CB" w:rsidRDefault="00DB27CB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Discussion on whether commercial</w:t>
      </w:r>
      <w:r w:rsidR="005B3580">
        <w:rPr>
          <w:bCs/>
          <w:sz w:val="28"/>
          <w:szCs w:val="28"/>
        </w:rPr>
        <w:t xml:space="preserve"> properties should be included in the PDD and the importance of no parking in front of buildings.</w:t>
      </w:r>
    </w:p>
    <w:p w14:paraId="4F763B1B" w14:textId="77777777" w:rsidR="005B3580" w:rsidRDefault="005B3580">
      <w:pPr>
        <w:rPr>
          <w:bCs/>
          <w:sz w:val="28"/>
          <w:szCs w:val="28"/>
        </w:rPr>
      </w:pPr>
    </w:p>
    <w:p w14:paraId="27AC9352" w14:textId="00D09D2F" w:rsidR="005B3580" w:rsidRDefault="005B358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The planning board is the lead agency for the seeker process and will </w:t>
      </w:r>
      <w:r w:rsidR="00922B0C">
        <w:rPr>
          <w:bCs/>
          <w:sz w:val="28"/>
          <w:szCs w:val="28"/>
        </w:rPr>
        <w:t>oversee</w:t>
      </w:r>
      <w:r>
        <w:rPr>
          <w:bCs/>
          <w:sz w:val="28"/>
          <w:szCs w:val="28"/>
        </w:rPr>
        <w:t xml:space="preserve"> notices and reviews.</w:t>
      </w:r>
    </w:p>
    <w:p w14:paraId="21DBEC43" w14:textId="77777777" w:rsidR="005B3580" w:rsidRDefault="005B3580">
      <w:pPr>
        <w:rPr>
          <w:bCs/>
          <w:sz w:val="28"/>
          <w:szCs w:val="28"/>
        </w:rPr>
      </w:pPr>
    </w:p>
    <w:p w14:paraId="5981E2CE" w14:textId="4FB8A661" w:rsidR="005B3580" w:rsidRDefault="005B358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Discussion on stormwater impacts and soil levels regulated by state DDC, especially for residential use.</w:t>
      </w:r>
    </w:p>
    <w:p w14:paraId="4C81984E" w14:textId="77777777" w:rsidR="005B3580" w:rsidRDefault="005B3580">
      <w:pPr>
        <w:rPr>
          <w:bCs/>
          <w:sz w:val="28"/>
          <w:szCs w:val="28"/>
        </w:rPr>
      </w:pPr>
    </w:p>
    <w:p w14:paraId="3CE55BDE" w14:textId="40004CFF" w:rsidR="005B3580" w:rsidRDefault="005B358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Potential signage at entrances and access dictated by CD&amp;T were discussed.</w:t>
      </w:r>
    </w:p>
    <w:p w14:paraId="3BE82710" w14:textId="77777777" w:rsidR="005B3580" w:rsidRDefault="005B3580">
      <w:pPr>
        <w:rPr>
          <w:bCs/>
          <w:sz w:val="28"/>
          <w:szCs w:val="28"/>
        </w:rPr>
      </w:pPr>
    </w:p>
    <w:p w14:paraId="3B128F38" w14:textId="19A2D4ED" w:rsidR="005B3580" w:rsidRDefault="005B358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Clarification that the development will not be done in phases.</w:t>
      </w:r>
    </w:p>
    <w:p w14:paraId="2B12BB33" w14:textId="77777777" w:rsidR="005B3580" w:rsidRDefault="005B3580">
      <w:pPr>
        <w:rPr>
          <w:bCs/>
          <w:sz w:val="28"/>
          <w:szCs w:val="28"/>
        </w:rPr>
      </w:pPr>
    </w:p>
    <w:p w14:paraId="255DF3D5" w14:textId="01F9711C" w:rsidR="005B3580" w:rsidRDefault="005B358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The need for a landscape buffer along a mixed development usage and future commercial development blocks with residential areas.</w:t>
      </w:r>
    </w:p>
    <w:p w14:paraId="7403F934" w14:textId="77777777" w:rsidR="005B3580" w:rsidRDefault="005B3580">
      <w:pPr>
        <w:rPr>
          <w:bCs/>
          <w:sz w:val="28"/>
          <w:szCs w:val="28"/>
        </w:rPr>
      </w:pPr>
    </w:p>
    <w:p w14:paraId="53ED5377" w14:textId="58291584" w:rsidR="005B3580" w:rsidRDefault="005B358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Consideration of left-handed turns at certain hours, </w:t>
      </w:r>
      <w:r w:rsidR="00922B0C">
        <w:rPr>
          <w:bCs/>
          <w:sz w:val="28"/>
          <w:szCs w:val="28"/>
        </w:rPr>
        <w:t>dictated</w:t>
      </w:r>
      <w:r>
        <w:rPr>
          <w:bCs/>
          <w:sz w:val="28"/>
          <w:szCs w:val="28"/>
        </w:rPr>
        <w:t xml:space="preserve"> by CD&amp;T.</w:t>
      </w:r>
    </w:p>
    <w:p w14:paraId="1CA466AB" w14:textId="70037DDA" w:rsidR="005B3580" w:rsidRDefault="005B358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br/>
        <w:t xml:space="preserve">Discussion on whether commercial development will occur </w:t>
      </w:r>
      <w:r w:rsidR="00922B0C">
        <w:rPr>
          <w:bCs/>
          <w:sz w:val="28"/>
          <w:szCs w:val="28"/>
        </w:rPr>
        <w:t>simultaneously</w:t>
      </w:r>
      <w:r>
        <w:rPr>
          <w:bCs/>
          <w:sz w:val="28"/>
          <w:szCs w:val="28"/>
        </w:rPr>
        <w:t xml:space="preserve"> with residential development.</w:t>
      </w:r>
    </w:p>
    <w:p w14:paraId="6200D8F6" w14:textId="77777777" w:rsidR="005B3580" w:rsidRDefault="005B3580">
      <w:pPr>
        <w:rPr>
          <w:bCs/>
          <w:sz w:val="28"/>
          <w:szCs w:val="28"/>
        </w:rPr>
      </w:pPr>
    </w:p>
    <w:p w14:paraId="1C6EFC61" w14:textId="0034E932" w:rsidR="005B3580" w:rsidRDefault="005B3580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The need for an environmental impact determination based on traffic </w:t>
      </w:r>
      <w:r w:rsidR="00922B0C">
        <w:rPr>
          <w:bCs/>
          <w:sz w:val="28"/>
          <w:szCs w:val="28"/>
        </w:rPr>
        <w:t>study</w:t>
      </w:r>
      <w:r>
        <w:rPr>
          <w:bCs/>
          <w:sz w:val="28"/>
          <w:szCs w:val="28"/>
        </w:rPr>
        <w:t xml:space="preserve"> and commercial </w:t>
      </w:r>
      <w:r w:rsidR="00922B0C">
        <w:rPr>
          <w:bCs/>
          <w:sz w:val="28"/>
          <w:szCs w:val="28"/>
        </w:rPr>
        <w:t>development plans</w:t>
      </w:r>
      <w:r>
        <w:rPr>
          <w:bCs/>
          <w:sz w:val="28"/>
          <w:szCs w:val="28"/>
        </w:rPr>
        <w:t>.</w:t>
      </w:r>
    </w:p>
    <w:p w14:paraId="69DB6462" w14:textId="77777777" w:rsidR="00E53112" w:rsidRDefault="00E53112">
      <w:pPr>
        <w:rPr>
          <w:bCs/>
          <w:sz w:val="28"/>
          <w:szCs w:val="28"/>
        </w:rPr>
      </w:pPr>
    </w:p>
    <w:p w14:paraId="434B0AAA" w14:textId="22C96002" w:rsidR="00FF3A70" w:rsidRPr="00FF3A70" w:rsidRDefault="00E53112" w:rsidP="00FF3A70">
      <w:pPr>
        <w:rPr>
          <w:bCs/>
          <w:sz w:val="28"/>
          <w:szCs w:val="28"/>
        </w:rPr>
      </w:pPr>
      <w:r w:rsidRPr="00E53112">
        <w:rPr>
          <w:bCs/>
          <w:sz w:val="28"/>
          <w:szCs w:val="28"/>
        </w:rPr>
        <w:t xml:space="preserve">Motion made by </w:t>
      </w:r>
      <w:r w:rsidR="002339DA" w:rsidRPr="002339DA">
        <w:rPr>
          <w:bCs/>
          <w:sz w:val="28"/>
          <w:szCs w:val="28"/>
        </w:rPr>
        <w:t>Andrew Knowlden</w:t>
      </w:r>
      <w:r w:rsidR="002339DA">
        <w:rPr>
          <w:bCs/>
          <w:sz w:val="28"/>
          <w:szCs w:val="28"/>
        </w:rPr>
        <w:t xml:space="preserve"> </w:t>
      </w:r>
      <w:r w:rsidRPr="00E53112">
        <w:rPr>
          <w:bCs/>
          <w:sz w:val="28"/>
          <w:szCs w:val="28"/>
        </w:rPr>
        <w:t>and seconded by</w:t>
      </w:r>
      <w:r w:rsidR="00FF3A70">
        <w:rPr>
          <w:bCs/>
          <w:sz w:val="28"/>
          <w:szCs w:val="28"/>
        </w:rPr>
        <w:t xml:space="preserve"> Johanna Bock</w:t>
      </w:r>
    </w:p>
    <w:p w14:paraId="56A71D06" w14:textId="30E4E20B" w:rsidR="00E53112" w:rsidRPr="00E53112" w:rsidRDefault="00FF3A70" w:rsidP="00E53112">
      <w:pPr>
        <w:rPr>
          <w:bCs/>
          <w:sz w:val="28"/>
          <w:szCs w:val="28"/>
        </w:rPr>
      </w:pPr>
      <w:r w:rsidRPr="00E53112">
        <w:rPr>
          <w:bCs/>
          <w:sz w:val="28"/>
          <w:szCs w:val="28"/>
        </w:rPr>
        <w:t>to</w:t>
      </w:r>
      <w:r w:rsidR="00E53112" w:rsidRPr="00E53112">
        <w:rPr>
          <w:bCs/>
          <w:sz w:val="28"/>
          <w:szCs w:val="28"/>
        </w:rPr>
        <w:t xml:space="preserve"> adjourn meeting at </w:t>
      </w:r>
      <w:r w:rsidR="00E53112">
        <w:rPr>
          <w:bCs/>
          <w:sz w:val="28"/>
          <w:szCs w:val="28"/>
        </w:rPr>
        <w:t>8</w:t>
      </w:r>
      <w:r w:rsidR="00E53112" w:rsidRPr="00E53112">
        <w:rPr>
          <w:bCs/>
          <w:sz w:val="28"/>
          <w:szCs w:val="28"/>
        </w:rPr>
        <w:t>:</w:t>
      </w:r>
      <w:r w:rsidR="00E53112">
        <w:rPr>
          <w:bCs/>
          <w:sz w:val="28"/>
          <w:szCs w:val="28"/>
        </w:rPr>
        <w:t xml:space="preserve">24 </w:t>
      </w:r>
      <w:r w:rsidR="00E53112" w:rsidRPr="00E53112">
        <w:rPr>
          <w:bCs/>
          <w:sz w:val="28"/>
          <w:szCs w:val="28"/>
        </w:rPr>
        <w:t>p.m. Motion carried.</w:t>
      </w:r>
    </w:p>
    <w:p w14:paraId="04D4DD5A" w14:textId="36FEEE49" w:rsidR="00FF0C8E" w:rsidRDefault="00FF0C8E">
      <w:pPr>
        <w:rPr>
          <w:bCs/>
          <w:sz w:val="28"/>
          <w:szCs w:val="28"/>
        </w:rPr>
      </w:pPr>
    </w:p>
    <w:p w14:paraId="7D7DF2C2" w14:textId="77777777" w:rsidR="00E53112" w:rsidRDefault="00E53112">
      <w:pPr>
        <w:rPr>
          <w:bCs/>
          <w:sz w:val="28"/>
          <w:szCs w:val="28"/>
        </w:rPr>
      </w:pPr>
    </w:p>
    <w:p w14:paraId="015FECCF" w14:textId="77777777" w:rsidR="00FF0C8E" w:rsidRDefault="00FF0C8E">
      <w:pPr>
        <w:rPr>
          <w:bCs/>
          <w:sz w:val="28"/>
          <w:szCs w:val="28"/>
        </w:rPr>
      </w:pPr>
    </w:p>
    <w:p w14:paraId="1ACA63D2" w14:textId="77777777" w:rsidR="000F558F" w:rsidRPr="00086839" w:rsidRDefault="000F558F" w:rsidP="000F558F">
      <w:pPr>
        <w:rPr>
          <w:b/>
          <w:sz w:val="28"/>
          <w:szCs w:val="28"/>
          <w:u w:val="single"/>
        </w:rPr>
      </w:pPr>
    </w:p>
    <w:p w14:paraId="5B1FD60C" w14:textId="5E31DC17" w:rsidR="00B950DD" w:rsidRPr="00BF5054" w:rsidRDefault="000F558F" w:rsidP="000F558F">
      <w:pPr>
        <w:rPr>
          <w:b/>
          <w:sz w:val="24"/>
          <w:szCs w:val="24"/>
          <w:u w:val="single"/>
        </w:rPr>
      </w:pPr>
      <w:r w:rsidRPr="000F558F">
        <w:rPr>
          <w:b/>
          <w:sz w:val="24"/>
          <w:szCs w:val="24"/>
          <w:u w:val="single"/>
        </w:rPr>
        <w:t xml:space="preserve"> </w:t>
      </w:r>
    </w:p>
    <w:p w14:paraId="59B8C3FE" w14:textId="77777777" w:rsidR="00447D88" w:rsidRPr="00BF5054" w:rsidRDefault="00447D88" w:rsidP="00517F41">
      <w:pPr>
        <w:rPr>
          <w:rFonts w:eastAsia="Aptos"/>
          <w:kern w:val="2"/>
          <w:sz w:val="24"/>
          <w:szCs w:val="24"/>
          <w14:ligatures w14:val="standardContextual"/>
        </w:rPr>
      </w:pPr>
    </w:p>
    <w:p w14:paraId="2F10E49C" w14:textId="77777777" w:rsidR="00FF6B2A" w:rsidRPr="00BF5054" w:rsidRDefault="00FF6B2A" w:rsidP="00517F41">
      <w:pPr>
        <w:rPr>
          <w:rFonts w:eastAsia="Aptos"/>
          <w:kern w:val="2"/>
          <w:sz w:val="24"/>
          <w:szCs w:val="24"/>
          <w14:ligatures w14:val="standardContextual"/>
        </w:rPr>
      </w:pPr>
    </w:p>
    <w:p w14:paraId="6582C7B8" w14:textId="18DBB561" w:rsidR="00363EE6" w:rsidRPr="00BF5054" w:rsidRDefault="00363EE6" w:rsidP="00517F41">
      <w:pPr>
        <w:rPr>
          <w:rFonts w:eastAsia="Aptos"/>
          <w:kern w:val="2"/>
          <w:sz w:val="24"/>
          <w:szCs w:val="24"/>
          <w14:ligatures w14:val="standardContextual"/>
        </w:rPr>
      </w:pPr>
    </w:p>
    <w:sectPr w:rsidR="00363EE6" w:rsidRPr="00BF5054"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3644A6" w14:textId="77777777" w:rsidR="00836411" w:rsidRDefault="00836411">
      <w:r>
        <w:separator/>
      </w:r>
    </w:p>
  </w:endnote>
  <w:endnote w:type="continuationSeparator" w:id="0">
    <w:p w14:paraId="4BFF437B" w14:textId="77777777" w:rsidR="00836411" w:rsidRDefault="00836411">
      <w:r>
        <w:continuationSeparator/>
      </w:r>
    </w:p>
  </w:endnote>
  <w:endnote w:type="continuationNotice" w:id="1">
    <w:p w14:paraId="38021E7D" w14:textId="77777777" w:rsidR="00836411" w:rsidRDefault="008364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2900CA" w14:textId="23A4AF6A" w:rsidR="00363EE6" w:rsidRDefault="002F751F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mbria" w:eastAsia="Cambria" w:hAnsi="Cambria" w:cs="Cambria"/>
        <w:color w:val="000000"/>
      </w:rPr>
    </w:pPr>
    <w:r>
      <w:rPr>
        <w:rFonts w:ascii="Cambria" w:eastAsia="Cambria" w:hAnsi="Cambria" w:cs="Cambria"/>
        <w:color w:val="000000"/>
      </w:rPr>
      <w:t xml:space="preserve">PLANNING BOARD MEETING </w:t>
    </w:r>
    <w:r w:rsidR="00892576">
      <w:rPr>
        <w:rFonts w:ascii="Cambria" w:eastAsia="Cambria" w:hAnsi="Cambria" w:cs="Cambria"/>
        <w:color w:val="000000"/>
      </w:rPr>
      <w:t>June 19</w:t>
    </w:r>
    <w:r w:rsidR="00B233CC">
      <w:rPr>
        <w:rFonts w:ascii="Cambria" w:eastAsia="Cambria" w:hAnsi="Cambria" w:cs="Cambria"/>
        <w:color w:val="000000"/>
      </w:rPr>
      <w:t xml:space="preserve">, </w:t>
    </w:r>
    <w:r w:rsidR="005E277E">
      <w:rPr>
        <w:rFonts w:ascii="Cambria" w:eastAsia="Cambria" w:hAnsi="Cambria" w:cs="Cambria"/>
        <w:color w:val="000000"/>
      </w:rPr>
      <w:t>2024, Page</w:t>
    </w:r>
    <w:r>
      <w:rPr>
        <w:rFonts w:ascii="Cambria" w:eastAsia="Cambria" w:hAnsi="Cambria" w:cs="Cambria"/>
        <w:color w:val="000000"/>
      </w:rPr>
      <w:t xml:space="preserve"> </w:t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63C7D">
      <w:rPr>
        <w:noProof/>
        <w:color w:val="000000"/>
      </w:rPr>
      <w:t>1</w:t>
    </w:r>
    <w:r>
      <w:rPr>
        <w:color w:val="000000"/>
      </w:rPr>
      <w:fldChar w:fldCharType="end"/>
    </w:r>
  </w:p>
  <w:p w14:paraId="271013AF" w14:textId="77777777" w:rsidR="00363EE6" w:rsidRDefault="00363EE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74FF8D" w14:textId="77777777" w:rsidR="00836411" w:rsidRDefault="00836411">
      <w:r>
        <w:separator/>
      </w:r>
    </w:p>
  </w:footnote>
  <w:footnote w:type="continuationSeparator" w:id="0">
    <w:p w14:paraId="1B0B3D0B" w14:textId="77777777" w:rsidR="00836411" w:rsidRDefault="00836411">
      <w:r>
        <w:continuationSeparator/>
      </w:r>
    </w:p>
  </w:footnote>
  <w:footnote w:type="continuationNotice" w:id="1">
    <w:p w14:paraId="1C8C6071" w14:textId="77777777" w:rsidR="00836411" w:rsidRDefault="0083641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C779B4"/>
    <w:multiLevelType w:val="hybridMultilevel"/>
    <w:tmpl w:val="A98C1172"/>
    <w:lvl w:ilvl="0" w:tplc="9D86BE78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627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EE6"/>
    <w:rsid w:val="00004679"/>
    <w:rsid w:val="000109FA"/>
    <w:rsid w:val="00017338"/>
    <w:rsid w:val="00030CCB"/>
    <w:rsid w:val="00037500"/>
    <w:rsid w:val="00050410"/>
    <w:rsid w:val="00052982"/>
    <w:rsid w:val="0007325A"/>
    <w:rsid w:val="00077689"/>
    <w:rsid w:val="00082EB1"/>
    <w:rsid w:val="000840C0"/>
    <w:rsid w:val="00086839"/>
    <w:rsid w:val="00091AF0"/>
    <w:rsid w:val="000B03F3"/>
    <w:rsid w:val="000B56DB"/>
    <w:rsid w:val="000B68AB"/>
    <w:rsid w:val="000E5C5E"/>
    <w:rsid w:val="000F558F"/>
    <w:rsid w:val="00103A8D"/>
    <w:rsid w:val="001206D9"/>
    <w:rsid w:val="00130563"/>
    <w:rsid w:val="001369EC"/>
    <w:rsid w:val="001735A6"/>
    <w:rsid w:val="001752D8"/>
    <w:rsid w:val="001831E0"/>
    <w:rsid w:val="00192553"/>
    <w:rsid w:val="001B5A07"/>
    <w:rsid w:val="001C2C6C"/>
    <w:rsid w:val="001D6049"/>
    <w:rsid w:val="001E5572"/>
    <w:rsid w:val="002339DA"/>
    <w:rsid w:val="00234586"/>
    <w:rsid w:val="0024279D"/>
    <w:rsid w:val="00263CEA"/>
    <w:rsid w:val="00264691"/>
    <w:rsid w:val="00271E85"/>
    <w:rsid w:val="002A2639"/>
    <w:rsid w:val="002B2DE3"/>
    <w:rsid w:val="002C50CB"/>
    <w:rsid w:val="002F29BA"/>
    <w:rsid w:val="002F751F"/>
    <w:rsid w:val="003048C4"/>
    <w:rsid w:val="0032395C"/>
    <w:rsid w:val="00333C73"/>
    <w:rsid w:val="00344692"/>
    <w:rsid w:val="0035735B"/>
    <w:rsid w:val="00363EE6"/>
    <w:rsid w:val="00370593"/>
    <w:rsid w:val="00377FF4"/>
    <w:rsid w:val="003A5795"/>
    <w:rsid w:val="003B6E44"/>
    <w:rsid w:val="003F6E5F"/>
    <w:rsid w:val="00440D81"/>
    <w:rsid w:val="00445324"/>
    <w:rsid w:val="00447D88"/>
    <w:rsid w:val="004679F3"/>
    <w:rsid w:val="00470532"/>
    <w:rsid w:val="00482ACE"/>
    <w:rsid w:val="004A35E9"/>
    <w:rsid w:val="004A6AA5"/>
    <w:rsid w:val="004B14BE"/>
    <w:rsid w:val="004E5405"/>
    <w:rsid w:val="00502B3C"/>
    <w:rsid w:val="00517F41"/>
    <w:rsid w:val="005243E3"/>
    <w:rsid w:val="00555251"/>
    <w:rsid w:val="00567F64"/>
    <w:rsid w:val="00582C23"/>
    <w:rsid w:val="005A0814"/>
    <w:rsid w:val="005B3580"/>
    <w:rsid w:val="005C6280"/>
    <w:rsid w:val="005C6C19"/>
    <w:rsid w:val="005D0F93"/>
    <w:rsid w:val="005D6576"/>
    <w:rsid w:val="005E277E"/>
    <w:rsid w:val="00607EC3"/>
    <w:rsid w:val="006126AE"/>
    <w:rsid w:val="006537E8"/>
    <w:rsid w:val="00656881"/>
    <w:rsid w:val="00671F7A"/>
    <w:rsid w:val="006916ED"/>
    <w:rsid w:val="006A590B"/>
    <w:rsid w:val="006C2DFF"/>
    <w:rsid w:val="006E3066"/>
    <w:rsid w:val="0071204F"/>
    <w:rsid w:val="0072579E"/>
    <w:rsid w:val="0073030D"/>
    <w:rsid w:val="00750ABB"/>
    <w:rsid w:val="00763A54"/>
    <w:rsid w:val="0076695C"/>
    <w:rsid w:val="0078288A"/>
    <w:rsid w:val="00784BAC"/>
    <w:rsid w:val="007B500B"/>
    <w:rsid w:val="007C0107"/>
    <w:rsid w:val="007E7D04"/>
    <w:rsid w:val="0080367D"/>
    <w:rsid w:val="00814E4F"/>
    <w:rsid w:val="008223A9"/>
    <w:rsid w:val="00836411"/>
    <w:rsid w:val="0084106C"/>
    <w:rsid w:val="00863C7D"/>
    <w:rsid w:val="0086510C"/>
    <w:rsid w:val="00892576"/>
    <w:rsid w:val="00897FC6"/>
    <w:rsid w:val="008B38E7"/>
    <w:rsid w:val="008D7519"/>
    <w:rsid w:val="008F012D"/>
    <w:rsid w:val="00903DC0"/>
    <w:rsid w:val="00907553"/>
    <w:rsid w:val="0091020C"/>
    <w:rsid w:val="00915C57"/>
    <w:rsid w:val="00922B0C"/>
    <w:rsid w:val="00956F9A"/>
    <w:rsid w:val="00981888"/>
    <w:rsid w:val="00986A47"/>
    <w:rsid w:val="009A1AC5"/>
    <w:rsid w:val="009F26E4"/>
    <w:rsid w:val="00A126DB"/>
    <w:rsid w:val="00A41CB4"/>
    <w:rsid w:val="00A6487B"/>
    <w:rsid w:val="00A75BF9"/>
    <w:rsid w:val="00A87878"/>
    <w:rsid w:val="00A96BC4"/>
    <w:rsid w:val="00AB47F7"/>
    <w:rsid w:val="00AB786B"/>
    <w:rsid w:val="00AC126D"/>
    <w:rsid w:val="00AC13EF"/>
    <w:rsid w:val="00AC3726"/>
    <w:rsid w:val="00AD7FAD"/>
    <w:rsid w:val="00B03789"/>
    <w:rsid w:val="00B05CF5"/>
    <w:rsid w:val="00B233CC"/>
    <w:rsid w:val="00B25B46"/>
    <w:rsid w:val="00B3396A"/>
    <w:rsid w:val="00B35691"/>
    <w:rsid w:val="00B3665A"/>
    <w:rsid w:val="00B41EE1"/>
    <w:rsid w:val="00B45174"/>
    <w:rsid w:val="00B73AFA"/>
    <w:rsid w:val="00B950DD"/>
    <w:rsid w:val="00BA039F"/>
    <w:rsid w:val="00BD0AF1"/>
    <w:rsid w:val="00BF5054"/>
    <w:rsid w:val="00C012F6"/>
    <w:rsid w:val="00C041D4"/>
    <w:rsid w:val="00C12EE1"/>
    <w:rsid w:val="00C14885"/>
    <w:rsid w:val="00C274D0"/>
    <w:rsid w:val="00C40012"/>
    <w:rsid w:val="00C547F0"/>
    <w:rsid w:val="00C57905"/>
    <w:rsid w:val="00C63315"/>
    <w:rsid w:val="00C733C0"/>
    <w:rsid w:val="00C96850"/>
    <w:rsid w:val="00CA0398"/>
    <w:rsid w:val="00CA70B4"/>
    <w:rsid w:val="00CA7140"/>
    <w:rsid w:val="00CB2080"/>
    <w:rsid w:val="00CB6F84"/>
    <w:rsid w:val="00CC0426"/>
    <w:rsid w:val="00D114F4"/>
    <w:rsid w:val="00D25CF1"/>
    <w:rsid w:val="00D25D0D"/>
    <w:rsid w:val="00D3489C"/>
    <w:rsid w:val="00D4392F"/>
    <w:rsid w:val="00D47D60"/>
    <w:rsid w:val="00D55111"/>
    <w:rsid w:val="00D71075"/>
    <w:rsid w:val="00D76FA3"/>
    <w:rsid w:val="00D90D02"/>
    <w:rsid w:val="00D97524"/>
    <w:rsid w:val="00DA649C"/>
    <w:rsid w:val="00DB27CB"/>
    <w:rsid w:val="00DB53F0"/>
    <w:rsid w:val="00DC4AAA"/>
    <w:rsid w:val="00DD4230"/>
    <w:rsid w:val="00DD583D"/>
    <w:rsid w:val="00DF2DA0"/>
    <w:rsid w:val="00E103CD"/>
    <w:rsid w:val="00E14EF2"/>
    <w:rsid w:val="00E367F5"/>
    <w:rsid w:val="00E53112"/>
    <w:rsid w:val="00E53B29"/>
    <w:rsid w:val="00E85157"/>
    <w:rsid w:val="00EA5093"/>
    <w:rsid w:val="00EC23EF"/>
    <w:rsid w:val="00ED416B"/>
    <w:rsid w:val="00F01568"/>
    <w:rsid w:val="00F0341D"/>
    <w:rsid w:val="00F10642"/>
    <w:rsid w:val="00F4426A"/>
    <w:rsid w:val="00F75133"/>
    <w:rsid w:val="00F7734C"/>
    <w:rsid w:val="00FB184B"/>
    <w:rsid w:val="00FB7CA9"/>
    <w:rsid w:val="00FB7EB9"/>
    <w:rsid w:val="00FC2290"/>
    <w:rsid w:val="00FC6543"/>
    <w:rsid w:val="00FC7307"/>
    <w:rsid w:val="00FD2DBB"/>
    <w:rsid w:val="00FF0C8E"/>
    <w:rsid w:val="00FF1587"/>
    <w:rsid w:val="00FF3A70"/>
    <w:rsid w:val="00FF4D79"/>
    <w:rsid w:val="00FF5607"/>
    <w:rsid w:val="00FF6B2A"/>
    <w:rsid w:val="010815DC"/>
    <w:rsid w:val="0D64D779"/>
    <w:rsid w:val="1DDC3AC3"/>
    <w:rsid w:val="20CFE384"/>
    <w:rsid w:val="36891556"/>
    <w:rsid w:val="36D42AB5"/>
    <w:rsid w:val="3CAD3A1D"/>
    <w:rsid w:val="42115030"/>
    <w:rsid w:val="5B32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2A0CF"/>
  <w15:docId w15:val="{090D06D1-CBCC-44DE-B964-D4ACB1232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E1D"/>
    <w:pPr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1E4EC7"/>
  </w:style>
  <w:style w:type="character" w:styleId="Hyperlink">
    <w:name w:val="Hyperlink"/>
    <w:basedOn w:val="DefaultParagraphFont"/>
    <w:uiPriority w:val="99"/>
    <w:unhideWhenUsed/>
    <w:rsid w:val="000A57B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625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D7C87"/>
    <w:pPr>
      <w:widowControl/>
      <w:autoSpaceDE/>
      <w:autoSpaceDN/>
      <w:adjustRightInd/>
      <w:jc w:val="center"/>
    </w:pPr>
    <w:rPr>
      <w:rFonts w:ascii="Calibri" w:eastAsia="Calibri" w:hAnsi="Calibri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D7C87"/>
    <w:rPr>
      <w:rFonts w:ascii="Calibri" w:eastAsia="Calibri" w:hAnsi="Calibri" w:cs="Times New Roman"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467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0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PS0hUYK0soG54qLDEHO/l/a1qA==">CgMxLjA4AHIhMXNJbi1DTHByS21YUGJRaE5ZYnpfU0x3dlZpWXQzUVpK</go:docsCustomData>
</go:gDocsCustomXmlDataStorage>
</file>

<file path=customXml/itemProps1.xml><?xml version="1.0" encoding="utf-8"?>
<ds:datastoreItem xmlns:ds="http://schemas.openxmlformats.org/officeDocument/2006/customXml" ds:itemID="{17403572-841C-4BF9-AE74-D76B7C2D96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1206</Words>
  <Characters>6875</Characters>
  <Application>Microsoft Office Word</Application>
  <DocSecurity>4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Maureen Butler</cp:lastModifiedBy>
  <cp:revision>2</cp:revision>
  <cp:lastPrinted>2024-04-23T14:11:00Z</cp:lastPrinted>
  <dcterms:created xsi:type="dcterms:W3CDTF">2024-07-25T15:46:00Z</dcterms:created>
  <dcterms:modified xsi:type="dcterms:W3CDTF">2024-07-25T15:46:00Z</dcterms:modified>
</cp:coreProperties>
</file>